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4360B40" w14:paraId="1A17FB69" wp14:textId="09DC9A28">
      <w:pPr>
        <w:spacing w:after="160" w:line="259" w:lineRule="auto"/>
        <w:jc w:val="center"/>
        <w:rPr>
          <w:rFonts w:ascii="Arial" w:hAnsi="Arial" w:eastAsia="Arial" w:cs="Arial"/>
          <w:b w:val="0"/>
          <w:bCs w:val="0"/>
          <w:i w:val="0"/>
          <w:iCs w:val="0"/>
          <w:noProof w:val="0"/>
          <w:color w:val="000000" w:themeColor="text1" w:themeTint="FF" w:themeShade="FF"/>
          <w:sz w:val="32"/>
          <w:szCs w:val="32"/>
          <w:lang w:val="en-GB"/>
        </w:rPr>
      </w:pPr>
      <w:r w:rsidR="1555A510">
        <w:drawing>
          <wp:inline xmlns:wp14="http://schemas.microsoft.com/office/word/2010/wordprocessingDrawing" wp14:editId="58D11228" wp14:anchorId="0BF71AF8">
            <wp:extent cx="1057275" cy="974203"/>
            <wp:effectExtent l="0" t="0" r="0" b="0"/>
            <wp:docPr id="2120399284" name="" title=""/>
            <wp:cNvGraphicFramePr>
              <a:graphicFrameLocks noChangeAspect="1"/>
            </wp:cNvGraphicFramePr>
            <a:graphic>
              <a:graphicData uri="http://schemas.openxmlformats.org/drawingml/2006/picture">
                <pic:pic>
                  <pic:nvPicPr>
                    <pic:cNvPr id="0" name=""/>
                    <pic:cNvPicPr/>
                  </pic:nvPicPr>
                  <pic:blipFill>
                    <a:blip r:embed="Rdbacceda1330416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057275" cy="974203"/>
                    </a:xfrm>
                    <a:prstGeom prst="rect">
                      <a:avLst/>
                    </a:prstGeom>
                  </pic:spPr>
                </pic:pic>
              </a:graphicData>
            </a:graphic>
          </wp:inline>
        </w:drawing>
      </w:r>
    </w:p>
    <w:p w:rsidR="7A5BDED9" w:rsidP="5ABB5C7E" w:rsidRDefault="7A5BDED9" w14:paraId="1ECC9045" w14:textId="109A787E">
      <w:pPr>
        <w:spacing w:before="0" w:beforeAutospacing="off" w:after="0" w:afterAutospacing="off"/>
        <w:jc w:val="center"/>
      </w:pPr>
      <w:r w:rsidRPr="5ABB5C7E" w:rsidR="7A5BDED9">
        <w:rPr>
          <w:rFonts w:ascii="Arial" w:hAnsi="Arial" w:eastAsia="Arial" w:cs="Arial"/>
          <w:noProof w:val="0"/>
          <w:sz w:val="22"/>
          <w:szCs w:val="22"/>
          <w:lang w:val="en-GB"/>
        </w:rPr>
        <w:t>Ms L Standish, Clerk and Responsible Financial Officer to the Council</w:t>
      </w:r>
    </w:p>
    <w:p w:rsidR="7A5BDED9" w:rsidP="5ABB5C7E" w:rsidRDefault="7A5BDED9" w14:paraId="788FBAEC" w14:textId="5C2F8137">
      <w:pPr>
        <w:spacing w:before="0" w:beforeAutospacing="off" w:after="0" w:afterAutospacing="off"/>
        <w:jc w:val="center"/>
      </w:pPr>
      <w:r w:rsidRPr="5ABB5C7E" w:rsidR="7A5BDED9">
        <w:rPr>
          <w:rFonts w:ascii="Arial" w:hAnsi="Arial" w:eastAsia="Arial" w:cs="Arial"/>
          <w:noProof w:val="0"/>
          <w:sz w:val="22"/>
          <w:szCs w:val="22"/>
          <w:lang w:val="en-GB"/>
        </w:rPr>
        <w:t xml:space="preserve">76 The Crescent, </w:t>
      </w:r>
      <w:proofErr w:type="spellStart"/>
      <w:r w:rsidRPr="5ABB5C7E" w:rsidR="7A5BDED9">
        <w:rPr>
          <w:rFonts w:ascii="Arial" w:hAnsi="Arial" w:eastAsia="Arial" w:cs="Arial"/>
          <w:noProof w:val="0"/>
          <w:sz w:val="22"/>
          <w:szCs w:val="22"/>
          <w:lang w:val="en-GB"/>
        </w:rPr>
        <w:t>Chester-le-Street</w:t>
      </w:r>
      <w:proofErr w:type="spellEnd"/>
      <w:r w:rsidRPr="5ABB5C7E" w:rsidR="7A5BDED9">
        <w:rPr>
          <w:rFonts w:ascii="Arial" w:hAnsi="Arial" w:eastAsia="Arial" w:cs="Arial"/>
          <w:noProof w:val="0"/>
          <w:sz w:val="22"/>
          <w:szCs w:val="22"/>
          <w:lang w:val="en-GB"/>
        </w:rPr>
        <w:t>, Durham DH2 2DY</w:t>
      </w:r>
    </w:p>
    <w:p w:rsidR="7A5BDED9" w:rsidP="5ABB5C7E" w:rsidRDefault="7A5BDED9" w14:paraId="1E180E1E" w14:textId="0E964568">
      <w:pPr>
        <w:spacing w:before="0" w:beforeAutospacing="off" w:after="0" w:afterAutospacing="off"/>
        <w:jc w:val="center"/>
      </w:pPr>
      <w:r w:rsidRPr="5ABB5C7E" w:rsidR="7A5BDED9">
        <w:rPr>
          <w:rFonts w:ascii="Arial" w:hAnsi="Arial" w:eastAsia="Arial" w:cs="Arial"/>
          <w:noProof w:val="0"/>
          <w:sz w:val="22"/>
          <w:szCs w:val="22"/>
          <w:lang w:val="en-GB"/>
        </w:rPr>
        <w:t>Tel: 07763268840</w:t>
      </w:r>
    </w:p>
    <w:p w:rsidR="7A5BDED9" w:rsidP="5ABB5C7E" w:rsidRDefault="7A5BDED9" w14:paraId="4CAF7740" w14:textId="4CF5F455">
      <w:pPr>
        <w:spacing w:before="0" w:beforeAutospacing="off" w:after="0" w:afterAutospacing="off"/>
        <w:jc w:val="center"/>
      </w:pPr>
      <w:hyperlink r:id="Rbc11dde0ab24443a">
        <w:r w:rsidRPr="5ABB5C7E" w:rsidR="7A5BDED9">
          <w:rPr>
            <w:rStyle w:val="Hyperlink"/>
            <w:rFonts w:ascii="Arial" w:hAnsi="Arial" w:eastAsia="Arial" w:cs="Arial"/>
            <w:strike w:val="0"/>
            <w:dstrike w:val="0"/>
            <w:noProof w:val="0"/>
            <w:sz w:val="22"/>
            <w:szCs w:val="22"/>
            <w:lang w:val="en-GB"/>
          </w:rPr>
          <w:t>contact@healeyfieldparishcouncil.co.uk</w:t>
        </w:r>
      </w:hyperlink>
    </w:p>
    <w:p w:rsidR="7A5BDED9" w:rsidP="5ABB5C7E" w:rsidRDefault="7A5BDED9" w14:paraId="39A6A68A" w14:textId="727EA148">
      <w:pPr>
        <w:spacing w:before="0" w:beforeAutospacing="off" w:after="0" w:afterAutospacing="off"/>
        <w:jc w:val="center"/>
      </w:pPr>
      <w:hyperlink r:id="Rc022e52ef5834a45">
        <w:r w:rsidRPr="5ABB5C7E" w:rsidR="7A5BDED9">
          <w:rPr>
            <w:rStyle w:val="Hyperlink"/>
            <w:rFonts w:ascii="Arial" w:hAnsi="Arial" w:eastAsia="Arial" w:cs="Arial"/>
            <w:strike w:val="0"/>
            <w:dstrike w:val="0"/>
            <w:noProof w:val="0"/>
            <w:sz w:val="22"/>
            <w:szCs w:val="22"/>
            <w:lang w:val="en-GB"/>
          </w:rPr>
          <w:t>www.healeyfieldparishcouncil.co.uk</w:t>
        </w:r>
      </w:hyperlink>
    </w:p>
    <w:p w:rsidR="7A5BDED9" w:rsidP="5ABB5C7E" w:rsidRDefault="7A5BDED9" w14:paraId="38C8FB95" w14:textId="52A0643D">
      <w:pPr>
        <w:spacing w:before="0" w:beforeAutospacing="off" w:after="0" w:afterAutospacing="off"/>
        <w:jc w:val="center"/>
      </w:pPr>
      <w:r w:rsidRPr="5ABB5C7E" w:rsidR="7A5BDED9">
        <w:rPr>
          <w:rFonts w:ascii="Arial" w:hAnsi="Arial" w:eastAsia="Arial" w:cs="Arial"/>
          <w:noProof w:val="0"/>
          <w:sz w:val="22"/>
          <w:szCs w:val="22"/>
          <w:lang w:val="en-GB"/>
        </w:rPr>
        <w:t xml:space="preserve"> </w:t>
      </w:r>
    </w:p>
    <w:p w:rsidR="7A5BDED9" w:rsidP="5ABB5C7E" w:rsidRDefault="7A5BDED9" w14:paraId="08F6AE96" w14:textId="3ADDE48C">
      <w:pPr>
        <w:spacing w:before="0" w:beforeAutospacing="off" w:after="0" w:afterAutospacing="off"/>
        <w:jc w:val="center"/>
      </w:pPr>
      <w:r w:rsidRPr="58D11228" w:rsidR="7A5BDED9">
        <w:rPr>
          <w:rFonts w:ascii="Arial" w:hAnsi="Arial" w:eastAsia="Arial" w:cs="Arial"/>
          <w:noProof w:val="0"/>
          <w:sz w:val="22"/>
          <w:szCs w:val="22"/>
          <w:lang w:val="en-GB"/>
        </w:rPr>
        <w:t xml:space="preserve">An </w:t>
      </w:r>
      <w:r w:rsidRPr="58D11228" w:rsidR="7A5BDED9">
        <w:rPr>
          <w:rFonts w:ascii="Arial" w:hAnsi="Arial" w:eastAsia="Arial" w:cs="Arial"/>
          <w:b w:val="1"/>
          <w:bCs w:val="1"/>
          <w:noProof w:val="0"/>
          <w:sz w:val="22"/>
          <w:szCs w:val="22"/>
          <w:lang w:val="en-GB"/>
        </w:rPr>
        <w:t xml:space="preserve">Annual </w:t>
      </w:r>
      <w:r w:rsidRPr="58D11228" w:rsidR="1E384C71">
        <w:rPr>
          <w:rFonts w:ascii="Arial" w:hAnsi="Arial" w:eastAsia="Arial" w:cs="Arial"/>
          <w:b w:val="1"/>
          <w:bCs w:val="1"/>
          <w:noProof w:val="0"/>
          <w:sz w:val="22"/>
          <w:szCs w:val="22"/>
          <w:lang w:val="en-GB"/>
        </w:rPr>
        <w:t xml:space="preserve">General </w:t>
      </w:r>
      <w:r w:rsidRPr="58D11228" w:rsidR="7A5BDED9">
        <w:rPr>
          <w:rFonts w:ascii="Arial" w:hAnsi="Arial" w:eastAsia="Arial" w:cs="Arial"/>
          <w:b w:val="1"/>
          <w:bCs w:val="1"/>
          <w:noProof w:val="0"/>
          <w:sz w:val="22"/>
          <w:szCs w:val="22"/>
          <w:lang w:val="en-GB"/>
        </w:rPr>
        <w:t xml:space="preserve">Meeting </w:t>
      </w:r>
      <w:r w:rsidRPr="58D11228" w:rsidR="7A5BDED9">
        <w:rPr>
          <w:rFonts w:ascii="Arial" w:hAnsi="Arial" w:eastAsia="Arial" w:cs="Arial"/>
          <w:noProof w:val="0"/>
          <w:sz w:val="22"/>
          <w:szCs w:val="22"/>
          <w:lang w:val="en-GB"/>
        </w:rPr>
        <w:t xml:space="preserve">of the </w:t>
      </w:r>
      <w:r w:rsidRPr="58D11228" w:rsidR="7A5BDED9">
        <w:rPr>
          <w:rFonts w:ascii="Arial" w:hAnsi="Arial" w:eastAsia="Arial" w:cs="Arial"/>
          <w:b w:val="1"/>
          <w:bCs w:val="1"/>
          <w:noProof w:val="0"/>
          <w:sz w:val="22"/>
          <w:szCs w:val="22"/>
          <w:lang w:val="en-GB"/>
        </w:rPr>
        <w:t xml:space="preserve">HEALEYFIELD PARISH COUNCIL </w:t>
      </w:r>
      <w:r w:rsidRPr="58D11228" w:rsidR="7A5BDED9">
        <w:rPr>
          <w:rFonts w:ascii="Arial" w:hAnsi="Arial" w:eastAsia="Arial" w:cs="Arial"/>
          <w:noProof w:val="0"/>
          <w:sz w:val="22"/>
          <w:szCs w:val="22"/>
          <w:lang w:val="en-GB"/>
        </w:rPr>
        <w:t>will be held on</w:t>
      </w:r>
    </w:p>
    <w:p w:rsidR="7A5BDED9" w:rsidP="5ABB5C7E" w:rsidRDefault="7A5BDED9" w14:paraId="62C86205" w14:textId="54795D55">
      <w:pPr>
        <w:spacing w:before="0" w:beforeAutospacing="off" w:after="0" w:afterAutospacing="off"/>
        <w:jc w:val="center"/>
      </w:pPr>
      <w:r w:rsidRPr="5ABB5C7E" w:rsidR="7A5BDED9">
        <w:rPr>
          <w:rFonts w:ascii="Arial" w:hAnsi="Arial" w:eastAsia="Arial" w:cs="Arial"/>
          <w:noProof w:val="0"/>
          <w:sz w:val="22"/>
          <w:szCs w:val="22"/>
          <w:lang w:val="en-GB"/>
        </w:rPr>
        <w:t xml:space="preserve"> </w:t>
      </w:r>
    </w:p>
    <w:p w:rsidR="7A5BDED9" w:rsidP="5ABB5C7E" w:rsidRDefault="7A5BDED9" w14:paraId="1D860F36" w14:textId="41BB67B5">
      <w:pPr>
        <w:spacing w:before="0" w:beforeAutospacing="off" w:after="0" w:afterAutospacing="off"/>
        <w:jc w:val="center"/>
      </w:pPr>
      <w:r w:rsidRPr="5ABB5C7E" w:rsidR="7A5BDED9">
        <w:rPr>
          <w:rFonts w:ascii="Arial" w:hAnsi="Arial" w:eastAsia="Arial" w:cs="Arial"/>
          <w:b w:val="1"/>
          <w:bCs w:val="1"/>
          <w:noProof w:val="0"/>
          <w:sz w:val="22"/>
          <w:szCs w:val="22"/>
          <w:lang w:val="en-GB"/>
        </w:rPr>
        <w:t>THURSDAY 20 MAY 2021</w:t>
      </w:r>
    </w:p>
    <w:p w:rsidR="7A5BDED9" w:rsidP="5ABB5C7E" w:rsidRDefault="7A5BDED9" w14:paraId="08378EBB" w14:textId="22A8DF67">
      <w:pPr>
        <w:spacing w:before="0" w:beforeAutospacing="off" w:after="0" w:afterAutospacing="off"/>
        <w:jc w:val="center"/>
      </w:pPr>
      <w:r w:rsidRPr="5ABB5C7E" w:rsidR="7A5BDED9">
        <w:rPr>
          <w:rFonts w:ascii="Arial" w:hAnsi="Arial" w:eastAsia="Arial" w:cs="Arial"/>
          <w:b w:val="1"/>
          <w:bCs w:val="1"/>
          <w:noProof w:val="0"/>
          <w:sz w:val="22"/>
          <w:szCs w:val="22"/>
          <w:lang w:val="en-GB"/>
        </w:rPr>
        <w:t xml:space="preserve"> </w:t>
      </w:r>
    </w:p>
    <w:p w:rsidR="7A5BDED9" w:rsidP="5ABB5C7E" w:rsidRDefault="7A5BDED9" w14:paraId="1829E426" w14:textId="712A0942">
      <w:pPr>
        <w:spacing w:before="0" w:beforeAutospacing="off" w:after="0" w:afterAutospacing="off"/>
        <w:jc w:val="center"/>
      </w:pPr>
      <w:r w:rsidRPr="5ABB5C7E" w:rsidR="7A5BDED9">
        <w:rPr>
          <w:rFonts w:ascii="Arial" w:hAnsi="Arial" w:eastAsia="Arial" w:cs="Arial"/>
          <w:noProof w:val="0"/>
          <w:sz w:val="22"/>
          <w:szCs w:val="22"/>
          <w:lang w:val="en-GB"/>
        </w:rPr>
        <w:t>AT 7.15PM IN THE Village Hall, Drover Road</w:t>
      </w:r>
    </w:p>
    <w:p w:rsidR="7A5BDED9" w:rsidP="5ABB5C7E" w:rsidRDefault="7A5BDED9" w14:paraId="7A775623" w14:textId="3C85AA8C">
      <w:pPr>
        <w:spacing w:before="0" w:beforeAutospacing="off" w:after="0" w:afterAutospacing="off"/>
        <w:jc w:val="center"/>
      </w:pPr>
      <w:r w:rsidRPr="5ABB5C7E" w:rsidR="7A5BDED9">
        <w:rPr>
          <w:rFonts w:ascii="Arial" w:hAnsi="Arial" w:eastAsia="Arial" w:cs="Arial"/>
          <w:noProof w:val="0"/>
          <w:sz w:val="22"/>
          <w:szCs w:val="22"/>
          <w:lang w:val="en-GB"/>
        </w:rPr>
        <w:t xml:space="preserve"> </w:t>
      </w:r>
    </w:p>
    <w:p w:rsidR="7A5BDED9" w:rsidP="5ABB5C7E" w:rsidRDefault="7A5BDED9" w14:paraId="6EA53BDD" w14:textId="4011E8DC">
      <w:pPr>
        <w:spacing w:before="0" w:beforeAutospacing="off" w:after="0" w:afterAutospacing="off"/>
        <w:jc w:val="center"/>
      </w:pPr>
      <w:r w:rsidRPr="34360B40" w:rsidR="1CC0D955">
        <w:rPr>
          <w:rFonts w:ascii="Arial" w:hAnsi="Arial" w:eastAsia="Arial" w:cs="Arial"/>
          <w:b w:val="1"/>
          <w:bCs w:val="1"/>
          <w:noProof w:val="0"/>
          <w:sz w:val="24"/>
          <w:szCs w:val="24"/>
          <w:u w:val="single"/>
          <w:lang w:val="en-GB"/>
        </w:rPr>
        <w:t>AGENDA</w:t>
      </w:r>
    </w:p>
    <w:p xmlns:wp14="http://schemas.microsoft.com/office/word/2010/wordml" w:rsidP="5ABB5C7E" w14:paraId="05F71CFE" wp14:textId="1D1E1E62">
      <w:pPr>
        <w:spacing w:before="0" w:beforeAutospacing="off" w:after="0" w:afterAutospacing="off" w:line="259" w:lineRule="auto"/>
        <w:jc w:val="center"/>
        <w:rPr>
          <w:rFonts w:ascii="Arial" w:hAnsi="Arial" w:eastAsia="Arial" w:cs="Arial"/>
          <w:b w:val="0"/>
          <w:bCs w:val="0"/>
          <w:i w:val="0"/>
          <w:iCs w:val="0"/>
          <w:noProof w:val="0"/>
          <w:color w:val="000000" w:themeColor="text1" w:themeTint="FF" w:themeShade="FF"/>
          <w:sz w:val="32"/>
          <w:szCs w:val="32"/>
          <w:lang w:val="en-GB"/>
        </w:rPr>
      </w:pPr>
    </w:p>
    <w:p xmlns:wp14="http://schemas.microsoft.com/office/word/2010/wordml" w:rsidP="5ABB5C7E" w14:paraId="2C3DFB0A" wp14:textId="356DD4F0">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1.</w:t>
      </w:r>
      <w:r>
        <w:tab/>
      </w:r>
      <w:r w:rsidRPr="5ABB5C7E" w:rsidR="07DBDD09">
        <w:rPr>
          <w:rFonts w:ascii="Arial" w:hAnsi="Arial" w:eastAsia="Arial" w:cs="Arial"/>
          <w:b w:val="0"/>
          <w:bCs w:val="0"/>
          <w:i w:val="0"/>
          <w:iCs w:val="0"/>
          <w:noProof w:val="0"/>
          <w:color w:val="000000" w:themeColor="text1" w:themeTint="FF" w:themeShade="FF"/>
          <w:sz w:val="22"/>
          <w:szCs w:val="22"/>
          <w:lang w:val="en-GB"/>
        </w:rPr>
        <w:t>Apologies for Absence</w:t>
      </w:r>
    </w:p>
    <w:p xmlns:wp14="http://schemas.microsoft.com/office/word/2010/wordml" w:rsidP="5ABB5C7E" w14:paraId="7FB845E4" wp14:textId="0B23F626">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2.</w:t>
      </w:r>
      <w:r>
        <w:tab/>
      </w:r>
      <w:r w:rsidRPr="5ABB5C7E" w:rsidR="07DBDD09">
        <w:rPr>
          <w:rFonts w:ascii="Arial" w:hAnsi="Arial" w:eastAsia="Arial" w:cs="Arial"/>
          <w:b w:val="0"/>
          <w:bCs w:val="0"/>
          <w:i w:val="0"/>
          <w:iCs w:val="0"/>
          <w:noProof w:val="0"/>
          <w:color w:val="000000" w:themeColor="text1" w:themeTint="FF" w:themeShade="FF"/>
          <w:sz w:val="22"/>
          <w:szCs w:val="22"/>
          <w:lang w:val="en-GB"/>
        </w:rPr>
        <w:t>Declarations of Interest</w:t>
      </w:r>
    </w:p>
    <w:p xmlns:wp14="http://schemas.microsoft.com/office/word/2010/wordml" w:rsidP="5ABB5C7E" w14:paraId="230AF059" wp14:textId="27210A04">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3.</w:t>
      </w:r>
      <w:r>
        <w:tab/>
      </w:r>
      <w:r w:rsidRPr="5ABB5C7E" w:rsidR="07DBDD09">
        <w:rPr>
          <w:rFonts w:ascii="Arial" w:hAnsi="Arial" w:eastAsia="Arial" w:cs="Arial"/>
          <w:b w:val="0"/>
          <w:bCs w:val="0"/>
          <w:i w:val="0"/>
          <w:iCs w:val="0"/>
          <w:noProof w:val="0"/>
          <w:color w:val="000000" w:themeColor="text1" w:themeTint="FF" w:themeShade="FF"/>
          <w:sz w:val="22"/>
          <w:szCs w:val="22"/>
          <w:lang w:val="en-GB"/>
        </w:rPr>
        <w:t xml:space="preserve">Public Participation </w:t>
      </w:r>
    </w:p>
    <w:p w:rsidR="5B8C5D56" w:rsidP="5ABB5C7E" w:rsidRDefault="5B8C5D56" w14:paraId="08A99CFD" w14:textId="51259CDF">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5B8C5D56">
        <w:rPr>
          <w:rFonts w:ascii="Arial" w:hAnsi="Arial" w:eastAsia="Arial" w:cs="Arial"/>
          <w:b w:val="0"/>
          <w:bCs w:val="0"/>
          <w:i w:val="0"/>
          <w:iCs w:val="0"/>
          <w:noProof w:val="0"/>
          <w:color w:val="000000" w:themeColor="text1" w:themeTint="FF" w:themeShade="FF"/>
          <w:sz w:val="22"/>
          <w:szCs w:val="22"/>
          <w:lang w:val="en-GB"/>
        </w:rPr>
        <w:t>4.</w:t>
      </w:r>
      <w:r>
        <w:tab/>
      </w:r>
      <w:r w:rsidRPr="5ABB5C7E" w:rsidR="5B8C5D56">
        <w:rPr>
          <w:rFonts w:ascii="Arial" w:hAnsi="Arial" w:eastAsia="Arial" w:cs="Arial"/>
          <w:b w:val="0"/>
          <w:bCs w:val="0"/>
          <w:i w:val="0"/>
          <w:iCs w:val="0"/>
          <w:noProof w:val="0"/>
          <w:color w:val="000000" w:themeColor="text1" w:themeTint="FF" w:themeShade="FF"/>
          <w:sz w:val="22"/>
          <w:szCs w:val="22"/>
          <w:lang w:val="en-GB"/>
        </w:rPr>
        <w:t>Appointment of Chairman – for April 2021/2022</w:t>
      </w:r>
    </w:p>
    <w:p w:rsidR="5B8C5D56" w:rsidP="5ABB5C7E" w:rsidRDefault="5B8C5D56" w14:paraId="2A248376" w14:textId="7F6A3305">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5B8C5D56">
        <w:rPr>
          <w:rFonts w:ascii="Arial" w:hAnsi="Arial" w:eastAsia="Arial" w:cs="Arial"/>
          <w:b w:val="0"/>
          <w:bCs w:val="0"/>
          <w:i w:val="0"/>
          <w:iCs w:val="0"/>
          <w:noProof w:val="0"/>
          <w:color w:val="000000" w:themeColor="text1" w:themeTint="FF" w:themeShade="FF"/>
          <w:sz w:val="22"/>
          <w:szCs w:val="22"/>
          <w:lang w:val="en-GB"/>
        </w:rPr>
        <w:t>5.</w:t>
      </w:r>
      <w:r>
        <w:tab/>
      </w:r>
      <w:r w:rsidRPr="5ABB5C7E" w:rsidR="5B8C5D56">
        <w:rPr>
          <w:rFonts w:ascii="Arial" w:hAnsi="Arial" w:eastAsia="Arial" w:cs="Arial"/>
          <w:b w:val="0"/>
          <w:bCs w:val="0"/>
          <w:i w:val="0"/>
          <w:iCs w:val="0"/>
          <w:noProof w:val="0"/>
          <w:color w:val="000000" w:themeColor="text1" w:themeTint="FF" w:themeShade="FF"/>
          <w:sz w:val="22"/>
          <w:szCs w:val="22"/>
          <w:lang w:val="en-GB"/>
        </w:rPr>
        <w:t>Appointment of Vice-Chairman</w:t>
      </w:r>
    </w:p>
    <w:p w:rsidR="5B8C5D56" w:rsidP="5ABB5C7E" w:rsidRDefault="5B8C5D56" w14:paraId="5DC213D8" w14:textId="78CCD96F">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5B8C5D56">
        <w:rPr>
          <w:rFonts w:ascii="Arial" w:hAnsi="Arial" w:eastAsia="Arial" w:cs="Arial"/>
          <w:b w:val="0"/>
          <w:bCs w:val="0"/>
          <w:i w:val="0"/>
          <w:iCs w:val="0"/>
          <w:noProof w:val="0"/>
          <w:color w:val="000000" w:themeColor="text1" w:themeTint="FF" w:themeShade="FF"/>
          <w:sz w:val="22"/>
          <w:szCs w:val="22"/>
          <w:lang w:val="en-GB"/>
        </w:rPr>
        <w:t>5.</w:t>
      </w:r>
      <w:r>
        <w:tab/>
      </w:r>
      <w:r w:rsidRPr="5ABB5C7E" w:rsidR="5B8C5D56">
        <w:rPr>
          <w:rFonts w:ascii="Arial" w:hAnsi="Arial" w:eastAsia="Arial" w:cs="Arial"/>
          <w:b w:val="0"/>
          <w:bCs w:val="0"/>
          <w:i w:val="0"/>
          <w:iCs w:val="0"/>
          <w:noProof w:val="0"/>
          <w:color w:val="000000" w:themeColor="text1" w:themeTint="FF" w:themeShade="FF"/>
          <w:sz w:val="22"/>
          <w:szCs w:val="22"/>
          <w:lang w:val="en-GB"/>
        </w:rPr>
        <w:t>Code of Conduct for Parish Councillor’s</w:t>
      </w:r>
    </w:p>
    <w:p w:rsidR="5B8C5D56" w:rsidP="34360B40" w:rsidRDefault="5B8C5D56" w14:paraId="0DFDDB02" w14:textId="726B47BA">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34360B40" w:rsidR="09DD3A1E">
        <w:rPr>
          <w:rFonts w:ascii="Arial" w:hAnsi="Arial" w:eastAsia="Arial" w:cs="Arial"/>
          <w:b w:val="0"/>
          <w:bCs w:val="0"/>
          <w:i w:val="0"/>
          <w:iCs w:val="0"/>
          <w:noProof w:val="0"/>
          <w:color w:val="000000" w:themeColor="text1" w:themeTint="FF" w:themeShade="FF"/>
          <w:sz w:val="22"/>
          <w:szCs w:val="22"/>
          <w:lang w:val="en-GB"/>
        </w:rPr>
        <w:t xml:space="preserve">6. </w:t>
      </w:r>
      <w:r>
        <w:tab/>
      </w:r>
      <w:r w:rsidRPr="34360B40" w:rsidR="09DD3A1E">
        <w:rPr>
          <w:rFonts w:ascii="Arial" w:hAnsi="Arial" w:eastAsia="Arial" w:cs="Arial"/>
          <w:b w:val="0"/>
          <w:bCs w:val="0"/>
          <w:i w:val="0"/>
          <w:iCs w:val="0"/>
          <w:noProof w:val="0"/>
          <w:color w:val="000000" w:themeColor="text1" w:themeTint="FF" w:themeShade="FF"/>
          <w:sz w:val="22"/>
          <w:szCs w:val="22"/>
          <w:lang w:val="en-GB"/>
        </w:rPr>
        <w:t xml:space="preserve">Confirm Minutes of the </w:t>
      </w:r>
      <w:r w:rsidRPr="34360B40" w:rsidR="09DD3A1E">
        <w:rPr>
          <w:rFonts w:ascii="Arial" w:hAnsi="Arial" w:eastAsia="Arial" w:cs="Arial"/>
          <w:b w:val="0"/>
          <w:bCs w:val="0"/>
          <w:i w:val="0"/>
          <w:iCs w:val="0"/>
          <w:noProof w:val="0"/>
          <w:color w:val="000000" w:themeColor="text1" w:themeTint="FF" w:themeShade="FF"/>
          <w:sz w:val="22"/>
          <w:szCs w:val="22"/>
          <w:lang w:val="en-GB"/>
        </w:rPr>
        <w:t>Annual</w:t>
      </w:r>
      <w:r w:rsidRPr="34360B40" w:rsidR="09DD3A1E">
        <w:rPr>
          <w:rFonts w:ascii="Arial" w:hAnsi="Arial" w:eastAsia="Arial" w:cs="Arial"/>
          <w:b w:val="0"/>
          <w:bCs w:val="0"/>
          <w:i w:val="0"/>
          <w:iCs w:val="0"/>
          <w:noProof w:val="0"/>
          <w:color w:val="000000" w:themeColor="text1" w:themeTint="FF" w:themeShade="FF"/>
          <w:sz w:val="22"/>
          <w:szCs w:val="22"/>
          <w:lang w:val="en-GB"/>
        </w:rPr>
        <w:t xml:space="preserve"> General Meeting </w:t>
      </w:r>
      <w:r w:rsidRPr="34360B40" w:rsidR="565B6254">
        <w:rPr>
          <w:rFonts w:ascii="Arial" w:hAnsi="Arial" w:eastAsia="Arial" w:cs="Arial"/>
          <w:b w:val="0"/>
          <w:bCs w:val="0"/>
          <w:i w:val="0"/>
          <w:iCs w:val="0"/>
          <w:noProof w:val="0"/>
          <w:color w:val="000000" w:themeColor="text1" w:themeTint="FF" w:themeShade="FF"/>
          <w:sz w:val="22"/>
          <w:szCs w:val="22"/>
          <w:lang w:val="en-GB"/>
        </w:rPr>
        <w:t>30 May 2019</w:t>
      </w:r>
    </w:p>
    <w:p xmlns:wp14="http://schemas.microsoft.com/office/word/2010/wordml" w:rsidP="5ABB5C7E" w14:paraId="73BA6A33" wp14:textId="6189A92E">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4.</w:t>
      </w:r>
      <w:r>
        <w:tab/>
      </w:r>
      <w:r w:rsidRPr="5ABB5C7E" w:rsidR="07DBDD09">
        <w:rPr>
          <w:rFonts w:ascii="Arial" w:hAnsi="Arial" w:eastAsia="Arial" w:cs="Arial"/>
          <w:b w:val="0"/>
          <w:bCs w:val="0"/>
          <w:i w:val="0"/>
          <w:iCs w:val="0"/>
          <w:noProof w:val="0"/>
          <w:color w:val="000000" w:themeColor="text1" w:themeTint="FF" w:themeShade="FF"/>
          <w:sz w:val="22"/>
          <w:szCs w:val="22"/>
          <w:lang w:val="en-GB"/>
        </w:rPr>
        <w:t>Confirm Minutes Ordinary Meeting held on 29 April 2021</w:t>
      </w:r>
    </w:p>
    <w:p xmlns:wp14="http://schemas.microsoft.com/office/word/2010/wordml" w:rsidP="5ABB5C7E" w14:paraId="1D0DE6A8" wp14:textId="017DD84A">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5.</w:t>
      </w:r>
      <w:r>
        <w:tab/>
      </w:r>
      <w:r w:rsidRPr="5ABB5C7E" w:rsidR="07DBDD09">
        <w:rPr>
          <w:rFonts w:ascii="Arial" w:hAnsi="Arial" w:eastAsia="Arial" w:cs="Arial"/>
          <w:b w:val="0"/>
          <w:bCs w:val="0"/>
          <w:i w:val="0"/>
          <w:iCs w:val="0"/>
          <w:noProof w:val="0"/>
          <w:color w:val="000000" w:themeColor="text1" w:themeTint="FF" w:themeShade="FF"/>
          <w:sz w:val="22"/>
          <w:szCs w:val="22"/>
          <w:lang w:val="en-GB"/>
        </w:rPr>
        <w:t>Chairman’s Report</w:t>
      </w:r>
    </w:p>
    <w:p xmlns:wp14="http://schemas.microsoft.com/office/word/2010/wordml" w:rsidP="5ABB5C7E" w14:paraId="726CEC62" wp14:textId="22295099">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6.</w:t>
      </w:r>
      <w:r>
        <w:tab/>
      </w:r>
      <w:r w:rsidRPr="5ABB5C7E" w:rsidR="07DBDD09">
        <w:rPr>
          <w:rFonts w:ascii="Arial" w:hAnsi="Arial" w:eastAsia="Arial" w:cs="Arial"/>
          <w:b w:val="0"/>
          <w:bCs w:val="0"/>
          <w:i w:val="0"/>
          <w:iCs w:val="0"/>
          <w:noProof w:val="0"/>
          <w:color w:val="000000" w:themeColor="text1" w:themeTint="FF" w:themeShade="FF"/>
          <w:sz w:val="22"/>
          <w:szCs w:val="22"/>
          <w:lang w:val="en-GB"/>
        </w:rPr>
        <w:t>County Councillor Report</w:t>
      </w:r>
    </w:p>
    <w:p xmlns:wp14="http://schemas.microsoft.com/office/word/2010/wordml" w:rsidP="5ABB5C7E" w14:paraId="3FF666C4" wp14:textId="474AC8F5">
      <w:pPr>
        <w:spacing w:before="0" w:beforeAutospacing="off" w:after="0" w:afterAutospacing="off" w:line="259" w:lineRule="auto"/>
        <w:jc w:val="left"/>
        <w:rPr>
          <w:rFonts w:ascii="Arial" w:hAnsi="Arial" w:eastAsia="Arial" w:cs="Arial"/>
          <w:b w:val="0"/>
          <w:bCs w:val="0"/>
          <w:i w:val="0"/>
          <w:iCs w:val="0"/>
          <w:noProof w:val="0"/>
          <w:color w:val="FF0000"/>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7.</w:t>
      </w:r>
      <w:r>
        <w:tab/>
      </w:r>
      <w:r w:rsidRPr="5ABB5C7E" w:rsidR="07DBDD09">
        <w:rPr>
          <w:rFonts w:ascii="Arial" w:hAnsi="Arial" w:eastAsia="Arial" w:cs="Arial"/>
          <w:b w:val="0"/>
          <w:bCs w:val="0"/>
          <w:i w:val="0"/>
          <w:iCs w:val="0"/>
          <w:noProof w:val="0"/>
          <w:color w:val="000000" w:themeColor="text1" w:themeTint="FF" w:themeShade="FF"/>
          <w:sz w:val="22"/>
          <w:szCs w:val="22"/>
          <w:lang w:val="en-GB"/>
        </w:rPr>
        <w:t>Correspondence</w:t>
      </w:r>
      <w:r w:rsidRPr="5ABB5C7E" w:rsidR="07DBDD09">
        <w:rPr>
          <w:rFonts w:ascii="Arial" w:hAnsi="Arial" w:eastAsia="Arial" w:cs="Arial"/>
          <w:b w:val="0"/>
          <w:bCs w:val="0"/>
          <w:i w:val="0"/>
          <w:iCs w:val="0"/>
          <w:noProof w:val="0"/>
          <w:color w:val="FF0000"/>
          <w:sz w:val="22"/>
          <w:szCs w:val="22"/>
          <w:lang w:val="en-GB"/>
        </w:rPr>
        <w:t xml:space="preserve"> </w:t>
      </w:r>
    </w:p>
    <w:p xmlns:wp14="http://schemas.microsoft.com/office/word/2010/wordml" w:rsidP="5ABB5C7E" w14:paraId="0F60E65F" wp14:textId="7C60C085">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8.</w:t>
      </w:r>
      <w:r>
        <w:tab/>
      </w:r>
      <w:r w:rsidRPr="5ABB5C7E" w:rsidR="07DBDD09">
        <w:rPr>
          <w:rFonts w:ascii="Arial" w:hAnsi="Arial" w:eastAsia="Arial" w:cs="Arial"/>
          <w:b w:val="0"/>
          <w:bCs w:val="0"/>
          <w:i w:val="0"/>
          <w:iCs w:val="0"/>
          <w:noProof w:val="0"/>
          <w:color w:val="000000" w:themeColor="text1" w:themeTint="FF" w:themeShade="FF"/>
          <w:sz w:val="22"/>
          <w:szCs w:val="22"/>
          <w:lang w:val="en-GB"/>
        </w:rPr>
        <w:t>Finance</w:t>
      </w:r>
    </w:p>
    <w:p xmlns:wp14="http://schemas.microsoft.com/office/word/2010/wordml" w:rsidP="5ABB5C7E" w14:paraId="09455C2C" wp14:textId="27A75073">
      <w:pPr>
        <w:spacing w:before="0" w:beforeAutospacing="off" w:after="0" w:afterAutospacing="off" w:line="259" w:lineRule="auto"/>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 xml:space="preserve">a) Accounts for Payment </w:t>
      </w:r>
    </w:p>
    <w:p xmlns:wp14="http://schemas.microsoft.com/office/word/2010/wordml" w:rsidP="5ABB5C7E" w14:paraId="452B2A62" wp14:textId="06296D24">
      <w:pPr>
        <w:spacing w:before="0" w:beforeAutospacing="off" w:after="0" w:afterAutospacing="off" w:line="259" w:lineRule="auto"/>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 xml:space="preserve">b) Account balances summary update </w:t>
      </w:r>
    </w:p>
    <w:p w:rsidR="5911E1BB" w:rsidP="5ABB5C7E" w:rsidRDefault="5911E1BB" w14:paraId="58C96331" w14:textId="01E638DE">
      <w:pPr>
        <w:spacing w:before="0" w:beforeAutospacing="off" w:after="0" w:afterAutospacing="off" w:line="259" w:lineRule="auto"/>
        <w:ind w:left="360" w:firstLine="720"/>
        <w:jc w:val="left"/>
        <w:rPr>
          <w:rFonts w:ascii="Arial" w:hAnsi="Arial" w:eastAsia="Arial" w:cs="Arial"/>
          <w:b w:val="0"/>
          <w:bCs w:val="0"/>
          <w:i w:val="0"/>
          <w:iCs w:val="0"/>
          <w:noProof w:val="0"/>
          <w:color w:val="000000" w:themeColor="text1" w:themeTint="FF" w:themeShade="FF"/>
          <w:sz w:val="22"/>
          <w:szCs w:val="22"/>
          <w:lang w:val="en-GB"/>
        </w:rPr>
      </w:pPr>
      <w:r w:rsidRPr="5ABB5C7E" w:rsidR="5911E1BB">
        <w:rPr>
          <w:rFonts w:ascii="Arial" w:hAnsi="Arial" w:eastAsia="Arial" w:cs="Arial"/>
          <w:b w:val="0"/>
          <w:bCs w:val="0"/>
          <w:i w:val="0"/>
          <w:iCs w:val="0"/>
          <w:noProof w:val="0"/>
          <w:color w:val="000000" w:themeColor="text1" w:themeTint="FF" w:themeShade="FF"/>
          <w:sz w:val="22"/>
          <w:szCs w:val="22"/>
          <w:lang w:val="en-GB"/>
        </w:rPr>
        <w:t>c) Notice of Public Rights &amp; Publication of Annual Gover</w:t>
      </w:r>
      <w:r w:rsidRPr="5ABB5C7E" w:rsidR="23FFC193">
        <w:rPr>
          <w:rFonts w:ascii="Arial" w:hAnsi="Arial" w:eastAsia="Arial" w:cs="Arial"/>
          <w:b w:val="0"/>
          <w:bCs w:val="0"/>
          <w:i w:val="0"/>
          <w:iCs w:val="0"/>
          <w:noProof w:val="0"/>
          <w:color w:val="000000" w:themeColor="text1" w:themeTint="FF" w:themeShade="FF"/>
          <w:sz w:val="22"/>
          <w:szCs w:val="22"/>
          <w:lang w:val="en-GB"/>
        </w:rPr>
        <w:t>nance and Accountability</w:t>
      </w:r>
      <w:r w:rsidRPr="5ABB5C7E" w:rsidR="44B47885">
        <w:rPr>
          <w:rFonts w:ascii="Arial" w:hAnsi="Arial" w:eastAsia="Arial" w:cs="Arial"/>
          <w:b w:val="0"/>
          <w:bCs w:val="0"/>
          <w:i w:val="0"/>
          <w:iCs w:val="0"/>
          <w:noProof w:val="0"/>
          <w:color w:val="000000" w:themeColor="text1" w:themeTint="FF" w:themeShade="FF"/>
          <w:sz w:val="22"/>
          <w:szCs w:val="22"/>
          <w:lang w:val="en-GB"/>
        </w:rPr>
        <w:t xml:space="preserve"> R</w:t>
      </w:r>
      <w:r w:rsidRPr="5ABB5C7E" w:rsidR="23FFC193">
        <w:rPr>
          <w:rFonts w:ascii="Arial" w:hAnsi="Arial" w:eastAsia="Arial" w:cs="Arial"/>
          <w:b w:val="0"/>
          <w:bCs w:val="0"/>
          <w:i w:val="0"/>
          <w:iCs w:val="0"/>
          <w:noProof w:val="0"/>
          <w:color w:val="000000" w:themeColor="text1" w:themeTint="FF" w:themeShade="FF"/>
          <w:sz w:val="22"/>
          <w:szCs w:val="22"/>
          <w:lang w:val="en-GB"/>
        </w:rPr>
        <w:t>eturn</w:t>
      </w:r>
    </w:p>
    <w:p xmlns:wp14="http://schemas.microsoft.com/office/word/2010/wordml" w:rsidP="5ABB5C7E" w14:paraId="06BBE9FD" wp14:textId="7DD30F26">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9.</w:t>
      </w:r>
      <w:r>
        <w:tab/>
      </w:r>
      <w:r w:rsidRPr="5ABB5C7E" w:rsidR="07DBDD09">
        <w:rPr>
          <w:rFonts w:ascii="Arial" w:hAnsi="Arial" w:eastAsia="Arial" w:cs="Arial"/>
          <w:b w:val="0"/>
          <w:bCs w:val="0"/>
          <w:i w:val="0"/>
          <w:iCs w:val="0"/>
          <w:noProof w:val="0"/>
          <w:color w:val="000000" w:themeColor="text1" w:themeTint="FF" w:themeShade="FF"/>
          <w:sz w:val="22"/>
          <w:szCs w:val="22"/>
          <w:lang w:val="en-GB"/>
        </w:rPr>
        <w:t xml:space="preserve">Clerk’s Report </w:t>
      </w:r>
    </w:p>
    <w:p xmlns:wp14="http://schemas.microsoft.com/office/word/2010/wordml" w:rsidP="5ABB5C7E" w14:paraId="29BBAD3B" wp14:textId="26308B98">
      <w:pPr>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07DBDD09">
        <w:rPr>
          <w:rFonts w:ascii="Arial" w:hAnsi="Arial" w:eastAsia="Arial" w:cs="Arial"/>
          <w:b w:val="0"/>
          <w:bCs w:val="0"/>
          <w:i w:val="0"/>
          <w:iCs w:val="0"/>
          <w:noProof w:val="0"/>
          <w:color w:val="000000" w:themeColor="text1" w:themeTint="FF" w:themeShade="FF"/>
          <w:sz w:val="22"/>
          <w:szCs w:val="22"/>
          <w:lang w:val="en-GB"/>
        </w:rPr>
        <w:t>10.</w:t>
      </w:r>
      <w:r>
        <w:tab/>
      </w:r>
      <w:r w:rsidRPr="5ABB5C7E" w:rsidR="07DBDD09">
        <w:rPr>
          <w:rFonts w:ascii="Arial" w:hAnsi="Arial" w:eastAsia="Arial" w:cs="Arial"/>
          <w:b w:val="0"/>
          <w:bCs w:val="0"/>
          <w:i w:val="0"/>
          <w:iCs w:val="0"/>
          <w:noProof w:val="0"/>
          <w:color w:val="000000" w:themeColor="text1" w:themeTint="FF" w:themeShade="FF"/>
          <w:sz w:val="22"/>
          <w:szCs w:val="22"/>
          <w:lang w:val="en-GB"/>
        </w:rPr>
        <w:t xml:space="preserve">Planning Applications </w:t>
      </w:r>
    </w:p>
    <w:p w:rsidR="1C4FC3DB" w:rsidP="5ABB5C7E" w:rsidRDefault="1C4FC3DB" w14:paraId="7339C8B5" w14:textId="2E810F5A">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1C4FC3DB">
        <w:rPr>
          <w:rFonts w:ascii="Arial" w:hAnsi="Arial" w:eastAsia="Arial" w:cs="Arial"/>
          <w:b w:val="0"/>
          <w:bCs w:val="0"/>
          <w:i w:val="0"/>
          <w:iCs w:val="0"/>
          <w:noProof w:val="0"/>
          <w:color w:val="000000" w:themeColor="text1" w:themeTint="FF" w:themeShade="FF"/>
          <w:sz w:val="22"/>
          <w:szCs w:val="22"/>
          <w:lang w:val="en-GB"/>
        </w:rPr>
        <w:t>11.</w:t>
      </w:r>
      <w:r>
        <w:tab/>
      </w:r>
      <w:r w:rsidRPr="5ABB5C7E" w:rsidR="369A3F3C">
        <w:rPr>
          <w:rFonts w:ascii="Arial" w:hAnsi="Arial" w:eastAsia="Arial" w:cs="Arial"/>
          <w:b w:val="0"/>
          <w:bCs w:val="0"/>
          <w:i w:val="0"/>
          <w:iCs w:val="0"/>
          <w:noProof w:val="0"/>
          <w:color w:val="000000" w:themeColor="text1" w:themeTint="FF" w:themeShade="FF"/>
          <w:sz w:val="22"/>
          <w:szCs w:val="22"/>
          <w:lang w:val="en-GB"/>
        </w:rPr>
        <w:t>Insurance Renewal</w:t>
      </w:r>
    </w:p>
    <w:p w:rsidR="2CC2419C" w:rsidP="5ABB5C7E" w:rsidRDefault="2CC2419C" w14:paraId="64F80A9B" w14:textId="3414BBDC">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2CC2419C">
        <w:rPr>
          <w:rFonts w:ascii="Arial" w:hAnsi="Arial" w:eastAsia="Arial" w:cs="Arial"/>
          <w:b w:val="0"/>
          <w:bCs w:val="0"/>
          <w:i w:val="0"/>
          <w:iCs w:val="0"/>
          <w:noProof w:val="0"/>
          <w:color w:val="000000" w:themeColor="text1" w:themeTint="FF" w:themeShade="FF"/>
          <w:sz w:val="22"/>
          <w:szCs w:val="22"/>
          <w:lang w:val="en-GB"/>
        </w:rPr>
        <w:t>12.</w:t>
      </w:r>
      <w:r>
        <w:tab/>
      </w:r>
      <w:r w:rsidRPr="5ABB5C7E" w:rsidR="286D1E94">
        <w:rPr>
          <w:rFonts w:ascii="Arial" w:hAnsi="Arial" w:eastAsia="Arial" w:cs="Arial"/>
          <w:b w:val="0"/>
          <w:bCs w:val="0"/>
          <w:i w:val="0"/>
          <w:iCs w:val="0"/>
          <w:noProof w:val="0"/>
          <w:color w:val="000000" w:themeColor="text1" w:themeTint="FF" w:themeShade="FF"/>
          <w:sz w:val="22"/>
          <w:szCs w:val="22"/>
          <w:lang w:val="en-GB"/>
        </w:rPr>
        <w:t>Co-Option</w:t>
      </w:r>
    </w:p>
    <w:p w:rsidR="6D74E630" w:rsidP="5ABB5C7E" w:rsidRDefault="6D74E630" w14:paraId="5285CBC0" w14:textId="1DD2919F">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6D74E630">
        <w:rPr>
          <w:rFonts w:ascii="Arial" w:hAnsi="Arial" w:eastAsia="Arial" w:cs="Arial"/>
          <w:b w:val="0"/>
          <w:bCs w:val="0"/>
          <w:i w:val="0"/>
          <w:iCs w:val="0"/>
          <w:noProof w:val="0"/>
          <w:color w:val="000000" w:themeColor="text1" w:themeTint="FF" w:themeShade="FF"/>
          <w:sz w:val="22"/>
          <w:szCs w:val="22"/>
          <w:lang w:val="en-GB"/>
        </w:rPr>
        <w:t>13.</w:t>
      </w:r>
      <w:r>
        <w:tab/>
      </w:r>
      <w:r w:rsidRPr="5ABB5C7E" w:rsidR="35E3F625">
        <w:rPr>
          <w:rFonts w:ascii="Arial" w:hAnsi="Arial" w:eastAsia="Arial" w:cs="Arial"/>
          <w:b w:val="0"/>
          <w:bCs w:val="0"/>
          <w:i w:val="0"/>
          <w:iCs w:val="0"/>
          <w:noProof w:val="0"/>
          <w:color w:val="000000" w:themeColor="text1" w:themeTint="FF" w:themeShade="FF"/>
          <w:sz w:val="22"/>
          <w:szCs w:val="22"/>
          <w:lang w:val="en-GB"/>
        </w:rPr>
        <w:t>Parish Benches Review</w:t>
      </w:r>
    </w:p>
    <w:p w:rsidR="28081E23" w:rsidP="5ABB5C7E" w:rsidRDefault="28081E23" w14:paraId="18A9E1E5" w14:textId="35A3EF79">
      <w:pPr>
        <w:pStyle w:val="Normal"/>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28081E23">
        <w:rPr>
          <w:rFonts w:ascii="Arial" w:hAnsi="Arial" w:eastAsia="Arial" w:cs="Arial"/>
          <w:b w:val="0"/>
          <w:bCs w:val="0"/>
          <w:i w:val="0"/>
          <w:iCs w:val="0"/>
          <w:noProof w:val="0"/>
          <w:color w:val="000000" w:themeColor="text1" w:themeTint="FF" w:themeShade="FF"/>
          <w:sz w:val="22"/>
          <w:szCs w:val="22"/>
          <w:lang w:val="en-GB"/>
        </w:rPr>
        <w:t>14.</w:t>
      </w:r>
      <w:r>
        <w:tab/>
      </w:r>
      <w:r w:rsidRPr="5ABB5C7E" w:rsidR="35E3F625">
        <w:rPr>
          <w:rFonts w:ascii="Arial" w:hAnsi="Arial" w:eastAsia="Arial" w:cs="Arial"/>
          <w:b w:val="0"/>
          <w:bCs w:val="0"/>
          <w:i w:val="0"/>
          <w:iCs w:val="0"/>
          <w:noProof w:val="0"/>
          <w:color w:val="000000" w:themeColor="text1" w:themeTint="FF" w:themeShade="FF"/>
          <w:sz w:val="22"/>
          <w:szCs w:val="22"/>
          <w:lang w:val="en-GB"/>
        </w:rPr>
        <w:t>Parish Paths and Woods Review</w:t>
      </w:r>
    </w:p>
    <w:p xmlns:wp14="http://schemas.microsoft.com/office/word/2010/wordml" w:rsidP="5ABB5C7E" w14:paraId="14B2CC00" wp14:textId="5C6C90B6">
      <w:pPr>
        <w:tabs>
          <w:tab w:val="left" w:leader="none" w:pos="709"/>
        </w:tabs>
        <w:spacing w:before="0" w:beforeAutospacing="off" w:after="0" w:afterAutospacing="off" w:line="259" w:lineRule="auto"/>
        <w:jc w:val="left"/>
      </w:pPr>
      <w:r w:rsidRPr="5ABB5C7E" w:rsidR="60FC2117">
        <w:rPr>
          <w:rFonts w:ascii="Arial" w:hAnsi="Arial" w:eastAsia="Arial" w:cs="Arial"/>
          <w:b w:val="0"/>
          <w:bCs w:val="0"/>
          <w:i w:val="0"/>
          <w:iCs w:val="0"/>
          <w:noProof w:val="0"/>
          <w:color w:val="000000" w:themeColor="text1" w:themeTint="FF" w:themeShade="FF"/>
          <w:sz w:val="22"/>
          <w:szCs w:val="22"/>
          <w:lang w:val="en-GB"/>
        </w:rPr>
        <w:t>15.</w:t>
      </w:r>
      <w:r>
        <w:tab/>
      </w:r>
      <w:r w:rsidRPr="5ABB5C7E" w:rsidR="0E09F25A">
        <w:rPr>
          <w:rFonts w:ascii="Arial" w:hAnsi="Arial" w:eastAsia="Arial" w:cs="Arial"/>
          <w:b w:val="0"/>
          <w:bCs w:val="0"/>
          <w:i w:val="0"/>
          <w:iCs w:val="0"/>
          <w:noProof w:val="0"/>
          <w:color w:val="000000" w:themeColor="text1" w:themeTint="FF" w:themeShade="FF"/>
          <w:sz w:val="22"/>
          <w:szCs w:val="22"/>
          <w:lang w:val="en-GB"/>
        </w:rPr>
        <w:t>AP Grant for Towns and Village projects application</w:t>
      </w:r>
      <w:r w:rsidRPr="5ABB5C7E" w:rsidR="496AF054">
        <w:rPr>
          <w:rFonts w:ascii="Arial" w:hAnsi="Arial" w:eastAsia="Arial" w:cs="Arial"/>
          <w:b w:val="0"/>
          <w:bCs w:val="0"/>
          <w:i w:val="0"/>
          <w:iCs w:val="0"/>
          <w:noProof w:val="0"/>
          <w:color w:val="000000" w:themeColor="text1" w:themeTint="FF" w:themeShade="FF"/>
          <w:sz w:val="22"/>
          <w:szCs w:val="22"/>
          <w:lang w:val="en-GB"/>
        </w:rPr>
        <w:t xml:space="preserve"> - repairs to footpaths</w:t>
      </w:r>
    </w:p>
    <w:p xmlns:wp14="http://schemas.microsoft.com/office/word/2010/wordml" w:rsidP="5ABB5C7E" w14:paraId="1103C1B2" wp14:textId="14128521">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5ABB5C7E" w:rsidR="397D5680">
        <w:rPr>
          <w:rFonts w:ascii="Arial" w:hAnsi="Arial" w:eastAsia="Arial" w:cs="Arial"/>
          <w:b w:val="0"/>
          <w:bCs w:val="0"/>
          <w:i w:val="0"/>
          <w:iCs w:val="0"/>
          <w:noProof w:val="0"/>
          <w:color w:val="000000" w:themeColor="text1" w:themeTint="FF" w:themeShade="FF"/>
          <w:sz w:val="22"/>
          <w:szCs w:val="22"/>
          <w:lang w:val="en-GB"/>
        </w:rPr>
        <w:t>16.</w:t>
      </w:r>
      <w:r>
        <w:tab/>
      </w:r>
      <w:r w:rsidRPr="5ABB5C7E" w:rsidR="6F194F7B">
        <w:rPr>
          <w:rFonts w:ascii="Arial" w:hAnsi="Arial" w:eastAsia="Arial" w:cs="Arial"/>
          <w:b w:val="0"/>
          <w:bCs w:val="0"/>
          <w:i w:val="0"/>
          <w:iCs w:val="0"/>
          <w:noProof w:val="0"/>
          <w:color w:val="000000" w:themeColor="text1" w:themeTint="FF" w:themeShade="FF"/>
          <w:sz w:val="22"/>
          <w:szCs w:val="22"/>
          <w:lang w:val="en-GB"/>
        </w:rPr>
        <w:t>Litter pick</w:t>
      </w:r>
    </w:p>
    <w:p xmlns:wp14="http://schemas.microsoft.com/office/word/2010/wordml" w:rsidP="34360B40" w14:paraId="71E49AC4" wp14:textId="6B144C04">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34360B40" w:rsidR="00EFC9EA">
        <w:rPr>
          <w:rFonts w:ascii="Arial" w:hAnsi="Arial" w:eastAsia="Arial" w:cs="Arial"/>
          <w:b w:val="0"/>
          <w:bCs w:val="0"/>
          <w:i w:val="0"/>
          <w:iCs w:val="0"/>
          <w:noProof w:val="0"/>
          <w:color w:val="000000" w:themeColor="text1" w:themeTint="FF" w:themeShade="FF"/>
          <w:sz w:val="22"/>
          <w:szCs w:val="22"/>
          <w:lang w:val="en-GB"/>
        </w:rPr>
        <w:t>17.</w:t>
      </w:r>
      <w:r>
        <w:tab/>
      </w:r>
      <w:r w:rsidRPr="34360B40" w:rsidR="00EFC9EA">
        <w:rPr>
          <w:rFonts w:ascii="Arial" w:hAnsi="Arial" w:eastAsia="Arial" w:cs="Arial"/>
          <w:b w:val="0"/>
          <w:bCs w:val="0"/>
          <w:i w:val="0"/>
          <w:iCs w:val="0"/>
          <w:noProof w:val="0"/>
          <w:color w:val="000000" w:themeColor="text1" w:themeTint="FF" w:themeShade="FF"/>
          <w:sz w:val="22"/>
          <w:szCs w:val="22"/>
          <w:lang w:val="en-GB"/>
        </w:rPr>
        <w:t>Thanksgiving Day</w:t>
      </w:r>
    </w:p>
    <w:p w:rsidR="31FD769D" w:rsidP="34360B40" w:rsidRDefault="31FD769D" w14:paraId="3DFD66B4" w14:textId="15D4953C">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34360B40" w:rsidR="31FD769D">
        <w:rPr>
          <w:rFonts w:ascii="Arial" w:hAnsi="Arial" w:eastAsia="Arial" w:cs="Arial"/>
          <w:b w:val="0"/>
          <w:bCs w:val="0"/>
          <w:i w:val="0"/>
          <w:iCs w:val="0"/>
          <w:noProof w:val="0"/>
          <w:color w:val="000000" w:themeColor="text1" w:themeTint="FF" w:themeShade="FF"/>
          <w:sz w:val="22"/>
          <w:szCs w:val="22"/>
          <w:lang w:val="en-GB"/>
        </w:rPr>
        <w:t>18.</w:t>
      </w:r>
      <w:r>
        <w:tab/>
      </w:r>
      <w:r w:rsidRPr="34360B40" w:rsidR="31FD769D">
        <w:rPr>
          <w:rFonts w:ascii="Arial" w:hAnsi="Arial" w:eastAsia="Arial" w:cs="Arial"/>
          <w:b w:val="0"/>
          <w:bCs w:val="0"/>
          <w:i w:val="0"/>
          <w:iCs w:val="0"/>
          <w:noProof w:val="0"/>
          <w:color w:val="000000" w:themeColor="text1" w:themeTint="FF" w:themeShade="FF"/>
          <w:sz w:val="22"/>
          <w:szCs w:val="22"/>
          <w:lang w:val="en-GB"/>
        </w:rPr>
        <w:t>Recording of Meetings</w:t>
      </w:r>
      <w:r w:rsidRPr="34360B40" w:rsidR="7DF211A5">
        <w:rPr>
          <w:rFonts w:ascii="Arial" w:hAnsi="Arial" w:eastAsia="Arial" w:cs="Arial"/>
          <w:b w:val="0"/>
          <w:bCs w:val="0"/>
          <w:i w:val="0"/>
          <w:iCs w:val="0"/>
          <w:noProof w:val="0"/>
          <w:color w:val="000000" w:themeColor="text1" w:themeTint="FF" w:themeShade="FF"/>
          <w:sz w:val="22"/>
          <w:szCs w:val="22"/>
          <w:lang w:val="en-GB"/>
        </w:rPr>
        <w:t>/Policy</w:t>
      </w:r>
    </w:p>
    <w:p xmlns:wp14="http://schemas.microsoft.com/office/word/2010/wordml" w:rsidP="34360B40" w14:paraId="02F52B25" wp14:textId="6D4CEE20">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34360B40" w:rsidR="5A72C3BA">
        <w:rPr>
          <w:rFonts w:ascii="Arial" w:hAnsi="Arial" w:eastAsia="Arial" w:cs="Arial"/>
          <w:b w:val="0"/>
          <w:bCs w:val="0"/>
          <w:i w:val="0"/>
          <w:iCs w:val="0"/>
          <w:noProof w:val="0"/>
          <w:color w:val="000000" w:themeColor="text1" w:themeTint="FF" w:themeShade="FF"/>
          <w:sz w:val="22"/>
          <w:szCs w:val="22"/>
          <w:lang w:val="en-GB"/>
        </w:rPr>
        <w:t>1</w:t>
      </w:r>
      <w:r w:rsidRPr="34360B40" w:rsidR="39088221">
        <w:rPr>
          <w:rFonts w:ascii="Arial" w:hAnsi="Arial" w:eastAsia="Arial" w:cs="Arial"/>
          <w:b w:val="0"/>
          <w:bCs w:val="0"/>
          <w:i w:val="0"/>
          <w:iCs w:val="0"/>
          <w:noProof w:val="0"/>
          <w:color w:val="000000" w:themeColor="text1" w:themeTint="FF" w:themeShade="FF"/>
          <w:sz w:val="22"/>
          <w:szCs w:val="22"/>
          <w:lang w:val="en-GB"/>
        </w:rPr>
        <w:t>9</w:t>
      </w:r>
      <w:r w:rsidRPr="34360B40" w:rsidR="5A72C3BA">
        <w:rPr>
          <w:rFonts w:ascii="Arial" w:hAnsi="Arial" w:eastAsia="Arial" w:cs="Arial"/>
          <w:b w:val="0"/>
          <w:bCs w:val="0"/>
          <w:i w:val="0"/>
          <w:iCs w:val="0"/>
          <w:noProof w:val="0"/>
          <w:color w:val="000000" w:themeColor="text1" w:themeTint="FF" w:themeShade="FF"/>
          <w:sz w:val="22"/>
          <w:szCs w:val="22"/>
          <w:lang w:val="en-GB"/>
        </w:rPr>
        <w:t>.</w:t>
      </w:r>
      <w:r>
        <w:tab/>
      </w:r>
      <w:r w:rsidRPr="34360B40" w:rsidR="5A72C3BA">
        <w:rPr>
          <w:rFonts w:ascii="Arial" w:hAnsi="Arial" w:eastAsia="Arial" w:cs="Arial"/>
          <w:b w:val="0"/>
          <w:bCs w:val="0"/>
          <w:i w:val="0"/>
          <w:iCs w:val="0"/>
          <w:noProof w:val="0"/>
          <w:color w:val="000000" w:themeColor="text1" w:themeTint="FF" w:themeShade="FF"/>
          <w:sz w:val="22"/>
          <w:szCs w:val="22"/>
          <w:lang w:val="en-GB"/>
        </w:rPr>
        <w:t>Date of next Ordinary Meeting</w:t>
      </w:r>
    </w:p>
    <w:p xmlns:wp14="http://schemas.microsoft.com/office/word/2010/wordml" w:rsidP="5ABB5C7E" w14:paraId="023B27D4" wp14:textId="527F5DF9">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18"/>
          <w:szCs w:val="18"/>
          <w:lang w:val="en-GB"/>
        </w:rPr>
      </w:pPr>
    </w:p>
    <w:p xmlns:wp14="http://schemas.microsoft.com/office/word/2010/wordml" w:rsidP="5ABB5C7E" w14:paraId="3B7F59C5" wp14:textId="1CA1051B">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18"/>
          <w:szCs w:val="18"/>
          <w:lang w:val="en-GB"/>
        </w:rPr>
      </w:pPr>
      <w:r w:rsidRPr="5ABB5C7E" w:rsidR="07DBDD09">
        <w:rPr>
          <w:rFonts w:ascii="Arial" w:hAnsi="Arial" w:eastAsia="Arial" w:cs="Arial"/>
          <w:b w:val="0"/>
          <w:bCs w:val="0"/>
          <w:i w:val="0"/>
          <w:iCs w:val="0"/>
          <w:noProof w:val="0"/>
          <w:color w:val="000000" w:themeColor="text1" w:themeTint="FF" w:themeShade="FF"/>
          <w:sz w:val="18"/>
          <w:szCs w:val="18"/>
          <w:lang w:val="en-GB"/>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rsidR="2E8510ED" w:rsidP="5ABB5C7E" w:rsidRDefault="2E8510ED" w14:paraId="38F400F1" w14:textId="1A028F99">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p>
    <w:p w:rsidR="46928469" w:rsidP="34360B40" w:rsidRDefault="46928469" w14:paraId="6866ABC6" w14:textId="647695DD">
      <w:pPr>
        <w:pStyle w:val="Normal"/>
        <w:tabs>
          <w:tab w:val="left" w:leader="none" w:pos="709"/>
        </w:tabs>
        <w:spacing w:before="0" w:beforeAutospacing="off" w:after="0" w:afterAutospacing="off" w:line="259" w:lineRule="auto"/>
        <w:jc w:val="left"/>
        <w:rPr>
          <w:rFonts w:ascii="Arial" w:hAnsi="Arial" w:eastAsia="Arial" w:cs="Arial"/>
          <w:b w:val="0"/>
          <w:bCs w:val="0"/>
          <w:i w:val="0"/>
          <w:iCs w:val="0"/>
          <w:noProof w:val="0"/>
          <w:color w:val="000000" w:themeColor="text1" w:themeTint="FF" w:themeShade="FF"/>
          <w:sz w:val="22"/>
          <w:szCs w:val="22"/>
          <w:lang w:val="en-GB"/>
        </w:rPr>
      </w:pPr>
      <w:r w:rsidRPr="34360B40" w:rsidR="302834CE">
        <w:rPr>
          <w:rFonts w:ascii="Arial" w:hAnsi="Arial" w:eastAsia="Arial" w:cs="Arial"/>
          <w:b w:val="0"/>
          <w:bCs w:val="0"/>
          <w:i w:val="0"/>
          <w:iCs w:val="0"/>
          <w:noProof w:val="0"/>
          <w:color w:val="000000" w:themeColor="text1" w:themeTint="FF" w:themeShade="FF"/>
          <w:sz w:val="22"/>
          <w:szCs w:val="22"/>
          <w:lang w:val="en-GB"/>
        </w:rPr>
        <w:t>20</w:t>
      </w:r>
      <w:r w:rsidRPr="34360B40" w:rsidR="77DC843D">
        <w:rPr>
          <w:rFonts w:ascii="Arial" w:hAnsi="Arial" w:eastAsia="Arial" w:cs="Arial"/>
          <w:b w:val="0"/>
          <w:bCs w:val="0"/>
          <w:i w:val="0"/>
          <w:iCs w:val="0"/>
          <w:noProof w:val="0"/>
          <w:color w:val="000000" w:themeColor="text1" w:themeTint="FF" w:themeShade="FF"/>
          <w:sz w:val="22"/>
          <w:szCs w:val="22"/>
          <w:lang w:val="en-GB"/>
        </w:rPr>
        <w:t xml:space="preserve">. </w:t>
      </w:r>
      <w:r>
        <w:tab/>
      </w:r>
      <w:r w:rsidRPr="34360B40" w:rsidR="77DC843D">
        <w:rPr>
          <w:rFonts w:ascii="Arial" w:hAnsi="Arial" w:eastAsia="Arial" w:cs="Arial"/>
          <w:b w:val="0"/>
          <w:bCs w:val="0"/>
          <w:i w:val="0"/>
          <w:iCs w:val="0"/>
          <w:noProof w:val="0"/>
          <w:color w:val="000000" w:themeColor="text1" w:themeTint="FF" w:themeShade="FF"/>
          <w:sz w:val="22"/>
          <w:szCs w:val="22"/>
          <w:lang w:val="en-GB"/>
        </w:rPr>
        <w:t>Confidential items</w:t>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F885B1"/>
    <w:rsid w:val="00EFC9EA"/>
    <w:rsid w:val="07623219"/>
    <w:rsid w:val="07DBDD09"/>
    <w:rsid w:val="0977AD6A"/>
    <w:rsid w:val="09C002A9"/>
    <w:rsid w:val="09DD3A1E"/>
    <w:rsid w:val="0A6207B0"/>
    <w:rsid w:val="0D7C205A"/>
    <w:rsid w:val="0E09F25A"/>
    <w:rsid w:val="0E712FD9"/>
    <w:rsid w:val="1398A7B3"/>
    <w:rsid w:val="1555A510"/>
    <w:rsid w:val="1565C7C2"/>
    <w:rsid w:val="166C7245"/>
    <w:rsid w:val="1870D07D"/>
    <w:rsid w:val="1C4FC3DB"/>
    <w:rsid w:val="1CC0D955"/>
    <w:rsid w:val="1D2FA1FF"/>
    <w:rsid w:val="1D6A7FB7"/>
    <w:rsid w:val="1DB3C18D"/>
    <w:rsid w:val="1E384C71"/>
    <w:rsid w:val="1E4D706D"/>
    <w:rsid w:val="1E860717"/>
    <w:rsid w:val="1F9515FE"/>
    <w:rsid w:val="2035F272"/>
    <w:rsid w:val="20F5A0A3"/>
    <w:rsid w:val="226C2EB8"/>
    <w:rsid w:val="23FFC193"/>
    <w:rsid w:val="240F4E10"/>
    <w:rsid w:val="26CD43E2"/>
    <w:rsid w:val="26DC7D35"/>
    <w:rsid w:val="26DC7D35"/>
    <w:rsid w:val="28081E23"/>
    <w:rsid w:val="286D1E94"/>
    <w:rsid w:val="2A48ACA3"/>
    <w:rsid w:val="2CC2419C"/>
    <w:rsid w:val="2E8510ED"/>
    <w:rsid w:val="2EB77FC1"/>
    <w:rsid w:val="302834CE"/>
    <w:rsid w:val="31FD769D"/>
    <w:rsid w:val="34360B40"/>
    <w:rsid w:val="35E3F625"/>
    <w:rsid w:val="369A3F3C"/>
    <w:rsid w:val="39088221"/>
    <w:rsid w:val="394D06F9"/>
    <w:rsid w:val="397D5680"/>
    <w:rsid w:val="39F885B1"/>
    <w:rsid w:val="3DD7F083"/>
    <w:rsid w:val="3E0ED4BF"/>
    <w:rsid w:val="3FCF0A75"/>
    <w:rsid w:val="400C3B68"/>
    <w:rsid w:val="40CCB12B"/>
    <w:rsid w:val="42BDF49C"/>
    <w:rsid w:val="44B47885"/>
    <w:rsid w:val="454C803E"/>
    <w:rsid w:val="46928469"/>
    <w:rsid w:val="496AF054"/>
    <w:rsid w:val="4BAA7C53"/>
    <w:rsid w:val="4C4BAE85"/>
    <w:rsid w:val="4CA300B0"/>
    <w:rsid w:val="51BC3603"/>
    <w:rsid w:val="532515E7"/>
    <w:rsid w:val="539FC935"/>
    <w:rsid w:val="565B6254"/>
    <w:rsid w:val="58D11228"/>
    <w:rsid w:val="5911E1BB"/>
    <w:rsid w:val="5A72C3BA"/>
    <w:rsid w:val="5A77947F"/>
    <w:rsid w:val="5ABB5C7E"/>
    <w:rsid w:val="5B10AFC1"/>
    <w:rsid w:val="5B6451D1"/>
    <w:rsid w:val="5B8C5D56"/>
    <w:rsid w:val="5BBBE14F"/>
    <w:rsid w:val="5C572CDF"/>
    <w:rsid w:val="5D002232"/>
    <w:rsid w:val="5F197873"/>
    <w:rsid w:val="60FC2117"/>
    <w:rsid w:val="6610A21B"/>
    <w:rsid w:val="68F6F31A"/>
    <w:rsid w:val="69FB09AD"/>
    <w:rsid w:val="6ACC8A0B"/>
    <w:rsid w:val="6C60C6F5"/>
    <w:rsid w:val="6D74E630"/>
    <w:rsid w:val="6F194F7B"/>
    <w:rsid w:val="6FCA6709"/>
    <w:rsid w:val="75BC4DC5"/>
    <w:rsid w:val="77DC843D"/>
    <w:rsid w:val="78B05959"/>
    <w:rsid w:val="7A5BDED9"/>
    <w:rsid w:val="7C982837"/>
    <w:rsid w:val="7DF21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85B1"/>
  <w15:chartTrackingRefBased/>
  <w15:docId w15:val="{ad5b9551-b9dd-45fb-8b33-1e910c71db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ontact@healeyfieldparishcouncil.co.uk" TargetMode="External" Id="Rbc11dde0ab24443a" /><Relationship Type="http://schemas.openxmlformats.org/officeDocument/2006/relationships/hyperlink" Target="http://www.healeyfieldparishcouncil.co.uk/" TargetMode="External" Id="Rc022e52ef5834a45" /><Relationship Type="http://schemas.openxmlformats.org/officeDocument/2006/relationships/image" Target="/media/image2.png" Id="Rdbacceda133041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8</revision>
  <dcterms:created xsi:type="dcterms:W3CDTF">2021-04-05T07:15:53.6454795Z</dcterms:created>
  <dcterms:modified xsi:type="dcterms:W3CDTF">2021-05-13T09:22:24.4294115Z</dcterms:modified>
</coreProperties>
</file>