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6E07FB3C"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3554754947549a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03876D1D" w:rsidRDefault="65B82BB4" w14:paraId="1CB2F643" w14:textId="55CBA3E4">
      <w:pPr>
        <w:jc w:val="center"/>
        <w:rPr>
          <w:rFonts w:ascii="Arial" w:hAnsi="Arial" w:eastAsia="Arial" w:cs="Arial"/>
          <w:color w:val="000000" w:themeColor="text1"/>
          <w:sz w:val="32"/>
          <w:szCs w:val="32"/>
        </w:rPr>
      </w:pPr>
      <w:r w:rsidRPr="03876D1D">
        <w:rPr>
          <w:rFonts w:ascii="Arial" w:hAnsi="Arial" w:eastAsia="Arial" w:cs="Arial"/>
          <w:b/>
          <w:bCs/>
          <w:color w:val="000000" w:themeColor="text1"/>
          <w:sz w:val="32"/>
          <w:szCs w:val="32"/>
          <w:u w:val="single"/>
        </w:rPr>
        <w:t>AGENDA</w:t>
      </w:r>
    </w:p>
    <w:p w:rsidRPr="006D067B" w:rsidR="009B3710" w:rsidP="03876D1D" w:rsidRDefault="65B82BB4" w14:paraId="2F4614BD" w14:textId="2C2B2C27">
      <w:pPr>
        <w:jc w:val="center"/>
        <w:rPr>
          <w:rFonts w:ascii="Arial" w:hAnsi="Arial" w:eastAsia="Arial" w:cs="Arial"/>
          <w:color w:val="000000" w:themeColor="text1"/>
          <w:sz w:val="28"/>
          <w:szCs w:val="28"/>
        </w:rPr>
      </w:pPr>
      <w:r w:rsidRPr="006D067B">
        <w:rPr>
          <w:rFonts w:ascii="Arial" w:hAnsi="Arial" w:eastAsia="Arial" w:cs="Arial"/>
          <w:b/>
          <w:bCs/>
          <w:color w:val="000000" w:themeColor="text1"/>
          <w:sz w:val="28"/>
          <w:szCs w:val="28"/>
          <w:u w:val="single"/>
        </w:rPr>
        <w:t xml:space="preserve">Ordinary Meeting </w:t>
      </w:r>
    </w:p>
    <w:p w:rsidRPr="006D067B" w:rsidR="009B3710" w:rsidP="559F99D9" w:rsidRDefault="65B82BB4" w14:paraId="3B9A7F94" w14:textId="531AC42E">
      <w:pPr>
        <w:jc w:val="center"/>
        <w:rPr>
          <w:rFonts w:ascii="Arial" w:hAnsi="Arial" w:eastAsia="Arial" w:cs="Arial"/>
          <w:b/>
          <w:bCs/>
          <w:color w:val="000000" w:themeColor="text1"/>
          <w:sz w:val="28"/>
          <w:szCs w:val="28"/>
          <w:u w:val="single"/>
        </w:rPr>
      </w:pPr>
      <w:r w:rsidRPr="006D067B">
        <w:rPr>
          <w:rFonts w:ascii="Arial" w:hAnsi="Arial" w:eastAsia="Arial" w:cs="Arial"/>
          <w:b/>
          <w:bCs/>
          <w:color w:val="000000" w:themeColor="text1"/>
          <w:sz w:val="28"/>
          <w:szCs w:val="28"/>
          <w:u w:val="single"/>
        </w:rPr>
        <w:t>Thursday 2</w:t>
      </w:r>
      <w:r w:rsidRPr="006D067B" w:rsidR="006D067B">
        <w:rPr>
          <w:rFonts w:ascii="Arial" w:hAnsi="Arial" w:eastAsia="Arial" w:cs="Arial"/>
          <w:b/>
          <w:bCs/>
          <w:color w:val="000000" w:themeColor="text1"/>
          <w:sz w:val="28"/>
          <w:szCs w:val="28"/>
          <w:u w:val="single"/>
        </w:rPr>
        <w:t>4</w:t>
      </w:r>
      <w:r w:rsidRPr="006D067B">
        <w:rPr>
          <w:rFonts w:ascii="Arial" w:hAnsi="Arial" w:eastAsia="Arial" w:cs="Arial"/>
          <w:b/>
          <w:bCs/>
          <w:color w:val="000000" w:themeColor="text1"/>
          <w:sz w:val="28"/>
          <w:szCs w:val="28"/>
          <w:u w:val="single"/>
        </w:rPr>
        <w:t xml:space="preserve"> </w:t>
      </w:r>
      <w:r w:rsidRPr="006D067B" w:rsidR="006D067B">
        <w:rPr>
          <w:rFonts w:ascii="Arial" w:hAnsi="Arial" w:eastAsia="Arial" w:cs="Arial"/>
          <w:b/>
          <w:bCs/>
          <w:color w:val="000000" w:themeColor="text1"/>
          <w:sz w:val="28"/>
          <w:szCs w:val="28"/>
          <w:u w:val="single"/>
        </w:rPr>
        <w:t>June</w:t>
      </w:r>
      <w:r w:rsidRPr="006D067B">
        <w:rPr>
          <w:rFonts w:ascii="Arial" w:hAnsi="Arial" w:eastAsia="Arial" w:cs="Arial"/>
          <w:b/>
          <w:bCs/>
          <w:color w:val="000000" w:themeColor="text1"/>
          <w:sz w:val="28"/>
          <w:szCs w:val="28"/>
          <w:u w:val="single"/>
        </w:rPr>
        <w:t xml:space="preserve"> 2021 – 7:00pm</w:t>
      </w:r>
    </w:p>
    <w:p w:rsidRPr="006D067B" w:rsidR="006D067B" w:rsidP="559F99D9" w:rsidRDefault="006D067B" w14:paraId="44E4FF70" w14:textId="4C48C0F5">
      <w:pPr>
        <w:jc w:val="center"/>
        <w:rPr>
          <w:rFonts w:ascii="Arial" w:hAnsi="Arial" w:eastAsia="Arial" w:cs="Arial"/>
          <w:color w:val="000000" w:themeColor="text1"/>
          <w:sz w:val="28"/>
          <w:szCs w:val="28"/>
        </w:rPr>
      </w:pPr>
      <w:r w:rsidRPr="006D067B">
        <w:rPr>
          <w:rFonts w:ascii="Arial" w:hAnsi="Arial" w:eastAsia="Arial" w:cs="Arial"/>
          <w:color w:val="000000" w:themeColor="text1"/>
          <w:sz w:val="28"/>
          <w:szCs w:val="28"/>
        </w:rPr>
        <w:t>At 7pm in the Village Hall, Drover Road</w:t>
      </w:r>
    </w:p>
    <w:p w:rsidR="559F99D9" w:rsidP="559F99D9" w:rsidRDefault="559F99D9" w14:paraId="378C62D3" w14:textId="372058AB">
      <w:pPr>
        <w:spacing w:after="0"/>
        <w:rPr>
          <w:rFonts w:ascii="Arial" w:hAnsi="Arial" w:eastAsia="Arial" w:cs="Arial"/>
          <w:color w:val="000000" w:themeColor="text1"/>
        </w:rPr>
      </w:pPr>
    </w:p>
    <w:p w:rsidR="009B3710" w:rsidP="559F99D9" w:rsidRDefault="65B82BB4" w14:paraId="273FEB96" w14:textId="305FDED1">
      <w:pPr>
        <w:spacing w:after="0"/>
        <w:rPr>
          <w:rFonts w:ascii="Arial" w:hAnsi="Arial" w:eastAsia="Arial" w:cs="Arial"/>
          <w:color w:val="000000" w:themeColor="text1"/>
        </w:rPr>
      </w:pPr>
      <w:r w:rsidRPr="559F99D9">
        <w:rPr>
          <w:rFonts w:ascii="Arial" w:hAnsi="Arial" w:eastAsia="Arial" w:cs="Arial"/>
          <w:color w:val="000000" w:themeColor="text1"/>
        </w:rPr>
        <w:t>1.</w:t>
      </w:r>
      <w:r w:rsidR="006D067B">
        <w:tab/>
      </w:r>
      <w:r w:rsidRPr="559F99D9">
        <w:rPr>
          <w:rFonts w:ascii="Arial" w:hAnsi="Arial" w:eastAsia="Arial" w:cs="Arial"/>
          <w:color w:val="000000" w:themeColor="text1"/>
        </w:rPr>
        <w:t>Apologies for Absence</w:t>
      </w:r>
    </w:p>
    <w:p w:rsidR="009B3710" w:rsidP="559F99D9" w:rsidRDefault="65B82BB4" w14:paraId="4ACD9D5C" w14:textId="07295880">
      <w:pPr>
        <w:spacing w:after="0"/>
        <w:rPr>
          <w:rFonts w:ascii="Arial" w:hAnsi="Arial" w:eastAsia="Arial" w:cs="Arial"/>
          <w:color w:val="000000" w:themeColor="text1"/>
        </w:rPr>
      </w:pPr>
      <w:r w:rsidRPr="559F99D9">
        <w:rPr>
          <w:rFonts w:ascii="Arial" w:hAnsi="Arial" w:eastAsia="Arial" w:cs="Arial"/>
          <w:color w:val="000000" w:themeColor="text1"/>
        </w:rPr>
        <w:t>2.</w:t>
      </w:r>
      <w:r w:rsidR="006D067B">
        <w:tab/>
      </w:r>
      <w:r w:rsidRPr="559F99D9">
        <w:rPr>
          <w:rFonts w:ascii="Arial" w:hAnsi="Arial" w:eastAsia="Arial" w:cs="Arial"/>
          <w:color w:val="000000" w:themeColor="text1"/>
        </w:rPr>
        <w:t>Declarations of Interest</w:t>
      </w:r>
    </w:p>
    <w:p w:rsidR="009B3710" w:rsidP="559F99D9" w:rsidRDefault="65B82BB4" w14:paraId="1DE4F330" w14:textId="5BEBE8D9">
      <w:pPr>
        <w:spacing w:after="0"/>
        <w:rPr>
          <w:rFonts w:ascii="Arial" w:hAnsi="Arial" w:eastAsia="Arial" w:cs="Arial"/>
          <w:color w:val="000000" w:themeColor="text1"/>
        </w:rPr>
      </w:pPr>
      <w:r w:rsidRPr="559F99D9">
        <w:rPr>
          <w:rFonts w:ascii="Arial" w:hAnsi="Arial" w:eastAsia="Arial" w:cs="Arial"/>
          <w:color w:val="000000" w:themeColor="text1"/>
        </w:rPr>
        <w:t>3.</w:t>
      </w:r>
      <w:r w:rsidR="006D067B">
        <w:tab/>
      </w:r>
      <w:r w:rsidRPr="559F99D9">
        <w:rPr>
          <w:rFonts w:ascii="Arial" w:hAnsi="Arial" w:eastAsia="Arial" w:cs="Arial"/>
          <w:color w:val="000000" w:themeColor="text1"/>
        </w:rPr>
        <w:t xml:space="preserve">Public Participation </w:t>
      </w:r>
    </w:p>
    <w:p w:rsidR="009B3710" w:rsidP="559F99D9" w:rsidRDefault="006D067B" w14:paraId="3D3EC7C9" w14:textId="089C878B" w14:noSpellErr="1">
      <w:pPr>
        <w:spacing w:after="0"/>
        <w:rPr>
          <w:rFonts w:ascii="Arial" w:hAnsi="Arial" w:eastAsia="Arial" w:cs="Arial"/>
          <w:color w:val="000000" w:themeColor="text1"/>
        </w:rPr>
      </w:pPr>
      <w:r w:rsidRPr="282FAAEC" w:rsidR="006D067B">
        <w:rPr>
          <w:rFonts w:ascii="Arial" w:hAnsi="Arial" w:eastAsia="Arial" w:cs="Arial"/>
          <w:color w:val="000000" w:themeColor="text1" w:themeTint="FF" w:themeShade="FF"/>
        </w:rPr>
        <w:t>4</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Chairman’s Report</w:t>
      </w:r>
    </w:p>
    <w:p w:rsidR="2ECC702C" w:rsidP="282FAAEC" w:rsidRDefault="2ECC702C" w14:paraId="2F24A526" w14:textId="2E3F48D1">
      <w:pPr>
        <w:pStyle w:val="Normal"/>
        <w:spacing w:after="0"/>
        <w:rPr>
          <w:rFonts w:ascii="Arial" w:hAnsi="Arial" w:eastAsia="Arial" w:cs="Arial"/>
          <w:color w:val="000000" w:themeColor="text1" w:themeTint="FF" w:themeShade="FF"/>
        </w:rPr>
      </w:pPr>
      <w:r w:rsidRPr="282FAAEC" w:rsidR="2ECC702C">
        <w:rPr>
          <w:rFonts w:ascii="Arial" w:hAnsi="Arial" w:eastAsia="Arial" w:cs="Arial"/>
          <w:color w:val="000000" w:themeColor="text1" w:themeTint="FF" w:themeShade="FF"/>
        </w:rPr>
        <w:t>5.</w:t>
      </w:r>
      <w:r>
        <w:tab/>
      </w:r>
      <w:r w:rsidRPr="282FAAEC" w:rsidR="2ECC702C">
        <w:rPr>
          <w:rFonts w:ascii="Arial" w:hAnsi="Arial" w:eastAsia="Arial" w:cs="Arial"/>
          <w:color w:val="000000" w:themeColor="text1" w:themeTint="FF" w:themeShade="FF"/>
        </w:rPr>
        <w:t>Confirm Minutes Ordinary Meeting held on 20 May 2021</w:t>
      </w:r>
    </w:p>
    <w:p w:rsidR="009B3710" w:rsidP="559F99D9" w:rsidRDefault="006D067B" w14:paraId="229C007C" w14:textId="45F63B7F">
      <w:pPr>
        <w:spacing w:after="0"/>
        <w:rPr>
          <w:rFonts w:ascii="Arial" w:hAnsi="Arial" w:eastAsia="Arial" w:cs="Arial"/>
          <w:color w:val="000000" w:themeColor="text1"/>
        </w:rPr>
      </w:pPr>
      <w:r w:rsidRPr="282FAAEC" w:rsidR="2ECC702C">
        <w:rPr>
          <w:rFonts w:ascii="Arial" w:hAnsi="Arial" w:eastAsia="Arial" w:cs="Arial"/>
          <w:color w:val="000000" w:themeColor="text1" w:themeTint="FF" w:themeShade="FF"/>
        </w:rPr>
        <w:t>6</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County Councillor Report</w:t>
      </w:r>
    </w:p>
    <w:p w:rsidR="009B3710" w:rsidP="559F99D9" w:rsidRDefault="006D067B" w14:paraId="3753D42F" w14:textId="42DC3034">
      <w:pPr>
        <w:spacing w:after="0"/>
        <w:rPr>
          <w:rFonts w:ascii="Arial" w:hAnsi="Arial" w:eastAsia="Arial" w:cs="Arial"/>
          <w:color w:val="FF0000"/>
        </w:rPr>
      </w:pPr>
      <w:r w:rsidRPr="282FAAEC" w:rsidR="16A95339">
        <w:rPr>
          <w:rFonts w:ascii="Arial" w:hAnsi="Arial" w:eastAsia="Arial" w:cs="Arial"/>
          <w:color w:val="000000" w:themeColor="text1" w:themeTint="FF" w:themeShade="FF"/>
        </w:rPr>
        <w:t>7</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Correspondence</w:t>
      </w:r>
      <w:r w:rsidRPr="282FAAEC" w:rsidR="65B82BB4">
        <w:rPr>
          <w:rFonts w:ascii="Arial" w:hAnsi="Arial" w:eastAsia="Arial" w:cs="Arial"/>
          <w:color w:val="FF0000"/>
        </w:rPr>
        <w:t xml:space="preserve"> </w:t>
      </w:r>
    </w:p>
    <w:p w:rsidR="009B3710" w:rsidP="559F99D9" w:rsidRDefault="006D067B" w14:paraId="474A8305" w14:textId="719E08D6">
      <w:pPr>
        <w:spacing w:after="0"/>
        <w:rPr>
          <w:rFonts w:ascii="Arial" w:hAnsi="Arial" w:eastAsia="Arial" w:cs="Arial"/>
          <w:color w:val="000000" w:themeColor="text1"/>
        </w:rPr>
      </w:pPr>
      <w:r w:rsidRPr="282FAAEC" w:rsidR="258A5428">
        <w:rPr>
          <w:rFonts w:ascii="Arial" w:hAnsi="Arial" w:eastAsia="Arial" w:cs="Arial"/>
          <w:color w:val="000000" w:themeColor="text1" w:themeTint="FF" w:themeShade="FF"/>
        </w:rPr>
        <w:t>8</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Finance</w:t>
      </w:r>
    </w:p>
    <w:p w:rsidR="009B3710" w:rsidP="559F99D9" w:rsidRDefault="65B82BB4" w14:paraId="17A45D78" w14:textId="23FAEA17">
      <w:pPr>
        <w:spacing w:after="0"/>
        <w:ind w:left="360" w:firstLine="720"/>
        <w:rPr>
          <w:rFonts w:ascii="Arial" w:hAnsi="Arial" w:eastAsia="Arial" w:cs="Arial"/>
          <w:color w:val="000000" w:themeColor="text1"/>
        </w:rPr>
      </w:pPr>
      <w:r w:rsidRPr="559F99D9">
        <w:rPr>
          <w:rFonts w:ascii="Arial" w:hAnsi="Arial" w:eastAsia="Arial" w:cs="Arial"/>
          <w:color w:val="000000" w:themeColor="text1"/>
        </w:rPr>
        <w:t xml:space="preserve">a) Accounts for Payment </w:t>
      </w:r>
    </w:p>
    <w:p w:rsidR="009B3710" w:rsidP="559F99D9" w:rsidRDefault="65B82BB4" w14:paraId="35A26298" w14:textId="1E9A0649">
      <w:pPr>
        <w:spacing w:after="0"/>
        <w:ind w:left="360" w:firstLine="720"/>
        <w:rPr>
          <w:rFonts w:ascii="Arial" w:hAnsi="Arial" w:eastAsia="Arial" w:cs="Arial"/>
          <w:color w:val="000000" w:themeColor="text1"/>
        </w:rPr>
      </w:pPr>
      <w:r w:rsidRPr="559F99D9">
        <w:rPr>
          <w:rFonts w:ascii="Arial" w:hAnsi="Arial" w:eastAsia="Arial" w:cs="Arial"/>
          <w:color w:val="000000" w:themeColor="text1"/>
        </w:rPr>
        <w:t xml:space="preserve">b) Account balances summary update </w:t>
      </w:r>
    </w:p>
    <w:p w:rsidR="009B3710" w:rsidP="559F99D9" w:rsidRDefault="65B82BB4" w14:paraId="674390BC" w14:textId="0144042A">
      <w:pPr>
        <w:spacing w:after="0"/>
        <w:ind w:left="360" w:firstLine="720"/>
        <w:rPr>
          <w:rFonts w:ascii="Arial" w:hAnsi="Arial" w:eastAsia="Arial" w:cs="Arial"/>
          <w:color w:val="000000" w:themeColor="text1"/>
        </w:rPr>
      </w:pPr>
      <w:r w:rsidRPr="559F99D9">
        <w:rPr>
          <w:rFonts w:ascii="Arial" w:hAnsi="Arial" w:eastAsia="Arial" w:cs="Arial"/>
          <w:color w:val="000000" w:themeColor="text1"/>
        </w:rPr>
        <w:t>c) A</w:t>
      </w:r>
      <w:r w:rsidRPr="559F99D9" w:rsidR="41FC3AE8">
        <w:rPr>
          <w:rFonts w:ascii="Arial" w:hAnsi="Arial" w:eastAsia="Arial" w:cs="Arial"/>
          <w:color w:val="000000" w:themeColor="text1"/>
        </w:rPr>
        <w:t>GAR</w:t>
      </w:r>
    </w:p>
    <w:p w:rsidR="009B3710" w:rsidP="559F99D9" w:rsidRDefault="006D067B" w14:paraId="6DA0C175" w14:textId="4D2E0951">
      <w:pPr>
        <w:spacing w:after="0"/>
        <w:rPr>
          <w:rFonts w:ascii="Arial" w:hAnsi="Arial" w:eastAsia="Arial" w:cs="Arial"/>
          <w:color w:val="000000" w:themeColor="text1"/>
        </w:rPr>
      </w:pPr>
      <w:r w:rsidRPr="282FAAEC" w:rsidR="4C3F95D4">
        <w:rPr>
          <w:rFonts w:ascii="Arial" w:hAnsi="Arial" w:eastAsia="Arial" w:cs="Arial"/>
          <w:color w:val="000000" w:themeColor="text1" w:themeTint="FF" w:themeShade="FF"/>
        </w:rPr>
        <w:t>9</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 xml:space="preserve">Clerk’s Report </w:t>
      </w:r>
    </w:p>
    <w:p w:rsidR="009B3710" w:rsidP="082A5DD8" w:rsidRDefault="006D067B" w14:paraId="3CCC6E8E" w14:textId="5C52237C">
      <w:pPr>
        <w:spacing w:after="0"/>
        <w:rPr>
          <w:rFonts w:ascii="Arial" w:hAnsi="Arial" w:eastAsia="Arial" w:cs="Arial"/>
          <w:color w:val="000000" w:themeColor="text1" w:themeTint="FF" w:themeShade="FF"/>
        </w:rPr>
      </w:pPr>
      <w:r w:rsidRPr="082A5DD8" w:rsidR="5DCFD3E3">
        <w:rPr>
          <w:rFonts w:ascii="Arial" w:hAnsi="Arial" w:eastAsia="Arial" w:cs="Arial"/>
          <w:color w:val="000000" w:themeColor="text1" w:themeTint="FF" w:themeShade="FF"/>
        </w:rPr>
        <w:t>10</w:t>
      </w:r>
      <w:r w:rsidRPr="082A5DD8" w:rsidR="65B82BB4">
        <w:rPr>
          <w:rFonts w:ascii="Arial" w:hAnsi="Arial" w:eastAsia="Arial" w:cs="Arial"/>
          <w:color w:val="000000" w:themeColor="text1" w:themeTint="FF" w:themeShade="FF"/>
        </w:rPr>
        <w:t>.</w:t>
      </w:r>
      <w:r>
        <w:tab/>
      </w:r>
      <w:r w:rsidRPr="082A5DD8" w:rsidR="65B82BB4">
        <w:rPr>
          <w:rFonts w:ascii="Arial" w:hAnsi="Arial" w:eastAsia="Arial" w:cs="Arial"/>
          <w:color w:val="000000" w:themeColor="text1" w:themeTint="FF" w:themeShade="FF"/>
        </w:rPr>
        <w:t>Planning Applications</w:t>
      </w:r>
    </w:p>
    <w:p w:rsidR="009B3710" w:rsidP="559F99D9" w:rsidRDefault="006D067B" w14:paraId="24F01EF5" w14:textId="6A1F8C24">
      <w:pPr>
        <w:spacing w:after="0"/>
        <w:rPr>
          <w:rFonts w:ascii="Arial" w:hAnsi="Arial" w:eastAsia="Arial" w:cs="Arial"/>
          <w:color w:val="000000" w:themeColor="text1"/>
        </w:rPr>
      </w:pPr>
      <w:r w:rsidRPr="082A5DD8" w:rsidR="7A554880">
        <w:rPr>
          <w:rFonts w:ascii="Arial" w:hAnsi="Arial" w:eastAsia="Arial" w:cs="Arial"/>
          <w:color w:val="000000" w:themeColor="text1" w:themeTint="FF" w:themeShade="FF"/>
        </w:rPr>
        <w:t>11.</w:t>
      </w:r>
      <w:r>
        <w:tab/>
      </w:r>
      <w:r w:rsidRPr="082A5DD8" w:rsidR="7A554880">
        <w:rPr>
          <w:rFonts w:ascii="Arial" w:hAnsi="Arial" w:eastAsia="Arial" w:cs="Arial"/>
          <w:color w:val="000000" w:themeColor="text1" w:themeTint="FF" w:themeShade="FF"/>
        </w:rPr>
        <w:t>Policy Review</w:t>
      </w:r>
      <w:r w:rsidRPr="082A5DD8" w:rsidR="65B82BB4">
        <w:rPr>
          <w:rFonts w:ascii="Arial" w:hAnsi="Arial" w:eastAsia="Arial" w:cs="Arial"/>
          <w:color w:val="000000" w:themeColor="text1" w:themeTint="FF" w:themeShade="FF"/>
        </w:rPr>
        <w:t xml:space="preserve"> </w:t>
      </w:r>
    </w:p>
    <w:p w:rsidR="006D067B" w:rsidP="559F99D9" w:rsidRDefault="65B82BB4" w14:paraId="5DAA0FD1" w14:textId="0BBCDB9A">
      <w:pPr>
        <w:spacing w:after="0"/>
        <w:rPr>
          <w:rFonts w:ascii="Arial" w:hAnsi="Arial" w:eastAsia="Arial" w:cs="Arial"/>
          <w:color w:val="000000" w:themeColor="text1"/>
        </w:rPr>
      </w:pPr>
      <w:r w:rsidRPr="082A5DD8" w:rsidR="65B82BB4">
        <w:rPr>
          <w:rFonts w:ascii="Arial" w:hAnsi="Arial" w:eastAsia="Arial" w:cs="Arial"/>
          <w:color w:val="000000" w:themeColor="text1" w:themeTint="FF" w:themeShade="FF"/>
        </w:rPr>
        <w:t>1</w:t>
      </w:r>
      <w:r w:rsidRPr="082A5DD8" w:rsidR="616DFE25">
        <w:rPr>
          <w:rFonts w:ascii="Arial" w:hAnsi="Arial" w:eastAsia="Arial" w:cs="Arial"/>
          <w:color w:val="000000" w:themeColor="text1" w:themeTint="FF" w:themeShade="FF"/>
        </w:rPr>
        <w:t>2</w:t>
      </w:r>
      <w:r w:rsidRPr="082A5DD8" w:rsidR="65B82BB4">
        <w:rPr>
          <w:rFonts w:ascii="Arial" w:hAnsi="Arial" w:eastAsia="Arial" w:cs="Arial"/>
          <w:color w:val="000000" w:themeColor="text1" w:themeTint="FF" w:themeShade="FF"/>
        </w:rPr>
        <w:t>.</w:t>
      </w:r>
      <w:r>
        <w:tab/>
      </w:r>
      <w:r w:rsidRPr="082A5DD8" w:rsidR="65B82BB4">
        <w:rPr>
          <w:rFonts w:ascii="Arial" w:hAnsi="Arial" w:eastAsia="Arial" w:cs="Arial"/>
          <w:color w:val="000000" w:themeColor="text1" w:themeTint="FF" w:themeShade="FF"/>
        </w:rPr>
        <w:t>Parish Paths and Woods Review</w:t>
      </w:r>
    </w:p>
    <w:p w:rsidR="006D067B" w:rsidP="559F99D9" w:rsidRDefault="006D067B" w14:paraId="6F1EA884" w14:textId="2493891C">
      <w:pPr>
        <w:spacing w:after="0"/>
        <w:rPr>
          <w:rFonts w:ascii="Arial" w:hAnsi="Arial" w:eastAsia="Arial" w:cs="Arial"/>
          <w:color w:val="000000" w:themeColor="text1"/>
        </w:rPr>
      </w:pPr>
      <w:r w:rsidRPr="082A5DD8" w:rsidR="006D067B">
        <w:rPr>
          <w:rFonts w:ascii="Arial" w:hAnsi="Arial" w:eastAsia="Arial" w:cs="Arial"/>
          <w:color w:val="000000" w:themeColor="text1" w:themeTint="FF" w:themeShade="FF"/>
        </w:rPr>
        <w:t>1</w:t>
      </w:r>
      <w:r w:rsidRPr="082A5DD8" w:rsidR="77584094">
        <w:rPr>
          <w:rFonts w:ascii="Arial" w:hAnsi="Arial" w:eastAsia="Arial" w:cs="Arial"/>
          <w:color w:val="000000" w:themeColor="text1" w:themeTint="FF" w:themeShade="FF"/>
        </w:rPr>
        <w:t>3</w:t>
      </w:r>
      <w:r w:rsidRPr="082A5DD8" w:rsidR="006D067B">
        <w:rPr>
          <w:rFonts w:ascii="Arial" w:hAnsi="Arial" w:eastAsia="Arial" w:cs="Arial"/>
          <w:color w:val="000000" w:themeColor="text1" w:themeTint="FF" w:themeShade="FF"/>
        </w:rPr>
        <w:t xml:space="preserve">. </w:t>
      </w:r>
      <w:r>
        <w:tab/>
      </w:r>
      <w:r w:rsidRPr="082A5DD8" w:rsidR="006D067B">
        <w:rPr>
          <w:rFonts w:ascii="Arial" w:hAnsi="Arial" w:eastAsia="Arial" w:cs="Arial"/>
          <w:color w:val="000000" w:themeColor="text1" w:themeTint="FF" w:themeShade="FF"/>
        </w:rPr>
        <w:t>Parish Benches Review</w:t>
      </w:r>
    </w:p>
    <w:p w:rsidR="006D067B" w:rsidP="559F99D9" w:rsidRDefault="006D067B" w14:paraId="27B121B7" w14:textId="4AEC3234">
      <w:pPr>
        <w:spacing w:after="0"/>
        <w:rPr>
          <w:rFonts w:ascii="Arial" w:hAnsi="Arial" w:eastAsia="Arial" w:cs="Arial"/>
        </w:rPr>
      </w:pPr>
      <w:r w:rsidRPr="082A5DD8" w:rsidR="006D067B">
        <w:rPr>
          <w:rFonts w:ascii="Arial" w:hAnsi="Arial" w:eastAsia="Arial" w:cs="Arial"/>
        </w:rPr>
        <w:t>1</w:t>
      </w:r>
      <w:r w:rsidRPr="082A5DD8" w:rsidR="624B9241">
        <w:rPr>
          <w:rFonts w:ascii="Arial" w:hAnsi="Arial" w:eastAsia="Arial" w:cs="Arial"/>
        </w:rPr>
        <w:t>4</w:t>
      </w:r>
      <w:r w:rsidRPr="082A5DD8" w:rsidR="006D067B">
        <w:rPr>
          <w:rFonts w:ascii="Arial" w:hAnsi="Arial" w:eastAsia="Arial" w:cs="Arial"/>
        </w:rPr>
        <w:t xml:space="preserve">. </w:t>
      </w:r>
      <w:r>
        <w:tab/>
      </w:r>
      <w:r w:rsidRPr="082A5DD8" w:rsidR="006D067B">
        <w:rPr>
          <w:rFonts w:ascii="Arial" w:hAnsi="Arial" w:eastAsia="Arial" w:cs="Arial"/>
        </w:rPr>
        <w:t>Branding/Marketing</w:t>
      </w:r>
    </w:p>
    <w:p w:rsidR="006D067B" w:rsidP="559F99D9" w:rsidRDefault="006D067B" w14:paraId="03E3F923" w14:textId="717AC7BA">
      <w:pPr>
        <w:spacing w:after="0"/>
        <w:rPr>
          <w:rFonts w:ascii="Arial" w:hAnsi="Arial" w:eastAsia="Arial" w:cs="Arial"/>
        </w:rPr>
      </w:pPr>
      <w:r w:rsidRPr="082A5DD8" w:rsidR="006D067B">
        <w:rPr>
          <w:rFonts w:ascii="Arial" w:hAnsi="Arial" w:eastAsia="Arial" w:cs="Arial"/>
        </w:rPr>
        <w:t>1</w:t>
      </w:r>
      <w:r w:rsidRPr="082A5DD8" w:rsidR="5E6A401B">
        <w:rPr>
          <w:rFonts w:ascii="Arial" w:hAnsi="Arial" w:eastAsia="Arial" w:cs="Arial"/>
        </w:rPr>
        <w:t>5</w:t>
      </w:r>
      <w:r w:rsidRPr="082A5DD8" w:rsidR="006D067B">
        <w:rPr>
          <w:rFonts w:ascii="Arial" w:hAnsi="Arial" w:eastAsia="Arial" w:cs="Arial"/>
        </w:rPr>
        <w:t>.</w:t>
      </w:r>
      <w:r>
        <w:tab/>
      </w:r>
      <w:r w:rsidRPr="082A5DD8" w:rsidR="006D067B">
        <w:rPr>
          <w:rFonts w:ascii="Arial" w:hAnsi="Arial" w:eastAsia="Arial" w:cs="Arial"/>
        </w:rPr>
        <w:t>Local Walks</w:t>
      </w:r>
    </w:p>
    <w:p w:rsidR="006D067B" w:rsidP="559F99D9" w:rsidRDefault="006D067B" w14:paraId="277739FE" w14:textId="2317DBB8">
      <w:pPr>
        <w:spacing w:after="0"/>
        <w:rPr>
          <w:rFonts w:ascii="Arial" w:hAnsi="Arial" w:eastAsia="Arial" w:cs="Arial"/>
        </w:rPr>
      </w:pPr>
      <w:r w:rsidRPr="082A5DD8" w:rsidR="006D067B">
        <w:rPr>
          <w:rFonts w:ascii="Arial" w:hAnsi="Arial" w:eastAsia="Arial" w:cs="Arial"/>
        </w:rPr>
        <w:t>1</w:t>
      </w:r>
      <w:r w:rsidRPr="082A5DD8" w:rsidR="0EC3C9D2">
        <w:rPr>
          <w:rFonts w:ascii="Arial" w:hAnsi="Arial" w:eastAsia="Arial" w:cs="Arial"/>
        </w:rPr>
        <w:t>6</w:t>
      </w:r>
      <w:r w:rsidRPr="082A5DD8" w:rsidR="006D067B">
        <w:rPr>
          <w:rFonts w:ascii="Arial" w:hAnsi="Arial" w:eastAsia="Arial" w:cs="Arial"/>
        </w:rPr>
        <w:t>.</w:t>
      </w:r>
      <w:r>
        <w:tab/>
      </w:r>
      <w:r w:rsidRPr="082A5DD8" w:rsidR="66E5C23D">
        <w:rPr>
          <w:rFonts w:ascii="Arial" w:hAnsi="Arial" w:eastAsia="Arial" w:cs="Arial"/>
        </w:rPr>
        <w:t xml:space="preserve">Renewal of </w:t>
      </w:r>
      <w:r w:rsidRPr="082A5DD8" w:rsidR="006D067B">
        <w:rPr>
          <w:rFonts w:ascii="Arial" w:hAnsi="Arial" w:eastAsia="Arial" w:cs="Arial"/>
        </w:rPr>
        <w:t>Information Board</w:t>
      </w:r>
    </w:p>
    <w:p w:rsidR="006D067B" w:rsidP="559F99D9" w:rsidRDefault="006D067B" w14:paraId="0C73A416" w14:textId="155F2379">
      <w:pPr>
        <w:spacing w:after="0"/>
        <w:rPr>
          <w:rFonts w:ascii="Arial" w:hAnsi="Arial" w:eastAsia="Arial" w:cs="Arial"/>
        </w:rPr>
      </w:pPr>
      <w:r w:rsidRPr="082A5DD8" w:rsidR="006D067B">
        <w:rPr>
          <w:rFonts w:ascii="Arial" w:hAnsi="Arial" w:eastAsia="Arial" w:cs="Arial"/>
        </w:rPr>
        <w:t>1</w:t>
      </w:r>
      <w:r w:rsidRPr="082A5DD8" w:rsidR="6EBC1AC2">
        <w:rPr>
          <w:rFonts w:ascii="Arial" w:hAnsi="Arial" w:eastAsia="Arial" w:cs="Arial"/>
        </w:rPr>
        <w:t>7</w:t>
      </w:r>
      <w:r w:rsidRPr="082A5DD8" w:rsidR="006D067B">
        <w:rPr>
          <w:rFonts w:ascii="Arial" w:hAnsi="Arial" w:eastAsia="Arial" w:cs="Arial"/>
        </w:rPr>
        <w:t xml:space="preserve">. </w:t>
      </w:r>
      <w:r>
        <w:tab/>
      </w:r>
      <w:r w:rsidRPr="082A5DD8" w:rsidR="006D067B">
        <w:rPr>
          <w:rFonts w:ascii="Arial" w:hAnsi="Arial" w:eastAsia="Arial" w:cs="Arial"/>
        </w:rPr>
        <w:t>AP Grant for Towns &amp; Villages</w:t>
      </w:r>
    </w:p>
    <w:p w:rsidR="4E941F3A" w:rsidP="77A330D2" w:rsidRDefault="4E941F3A" w14:paraId="796960D4" w14:textId="3A29652D">
      <w:pPr>
        <w:pStyle w:val="Normal"/>
        <w:spacing w:after="0"/>
        <w:rPr>
          <w:rFonts w:ascii="Arial" w:hAnsi="Arial" w:eastAsia="Arial" w:cs="Arial"/>
        </w:rPr>
      </w:pPr>
      <w:r w:rsidRPr="082A5DD8" w:rsidR="4E941F3A">
        <w:rPr>
          <w:rFonts w:ascii="Arial" w:hAnsi="Arial" w:eastAsia="Arial" w:cs="Arial"/>
        </w:rPr>
        <w:t>1</w:t>
      </w:r>
      <w:r w:rsidRPr="082A5DD8" w:rsidR="7E5D6C37">
        <w:rPr>
          <w:rFonts w:ascii="Arial" w:hAnsi="Arial" w:eastAsia="Arial" w:cs="Arial"/>
        </w:rPr>
        <w:t>8</w:t>
      </w:r>
      <w:r w:rsidRPr="082A5DD8" w:rsidR="4E941F3A">
        <w:rPr>
          <w:rFonts w:ascii="Arial" w:hAnsi="Arial" w:eastAsia="Arial" w:cs="Arial"/>
        </w:rPr>
        <w:t>.</w:t>
      </w:r>
      <w:r>
        <w:tab/>
      </w:r>
      <w:r w:rsidRPr="082A5DD8" w:rsidR="4E941F3A">
        <w:rPr>
          <w:rFonts w:ascii="Arial" w:hAnsi="Arial" w:eastAsia="Arial" w:cs="Arial"/>
        </w:rPr>
        <w:t xml:space="preserve">Waste </w:t>
      </w:r>
      <w:r w:rsidRPr="082A5DD8" w:rsidR="7D09D863">
        <w:rPr>
          <w:rFonts w:ascii="Arial" w:hAnsi="Arial" w:eastAsia="Arial" w:cs="Arial"/>
        </w:rPr>
        <w:t>Incinerator</w:t>
      </w:r>
    </w:p>
    <w:p w:rsidR="006D067B" w:rsidP="559F99D9" w:rsidRDefault="006D067B" w14:paraId="00B4E064" w14:textId="56682BC3">
      <w:pPr>
        <w:spacing w:after="0"/>
        <w:rPr>
          <w:rFonts w:ascii="Arial" w:hAnsi="Arial" w:eastAsia="Arial" w:cs="Arial"/>
        </w:rPr>
      </w:pPr>
      <w:r w:rsidRPr="082A5DD8" w:rsidR="006D067B">
        <w:rPr>
          <w:rFonts w:ascii="Arial" w:hAnsi="Arial" w:eastAsia="Arial" w:cs="Arial"/>
        </w:rPr>
        <w:t>1</w:t>
      </w:r>
      <w:r w:rsidRPr="082A5DD8" w:rsidR="2DFC5C25">
        <w:rPr>
          <w:rFonts w:ascii="Arial" w:hAnsi="Arial" w:eastAsia="Arial" w:cs="Arial"/>
        </w:rPr>
        <w:t>9</w:t>
      </w:r>
      <w:r w:rsidRPr="082A5DD8" w:rsidR="006D067B">
        <w:rPr>
          <w:rFonts w:ascii="Arial" w:hAnsi="Arial" w:eastAsia="Arial" w:cs="Arial"/>
        </w:rPr>
        <w:t xml:space="preserve">. </w:t>
      </w:r>
      <w:r>
        <w:tab/>
      </w:r>
      <w:r w:rsidRPr="082A5DD8" w:rsidR="006D067B">
        <w:rPr>
          <w:rFonts w:ascii="Arial" w:hAnsi="Arial" w:eastAsia="Arial" w:cs="Arial"/>
        </w:rPr>
        <w:t>Thanks</w:t>
      </w:r>
      <w:r w:rsidRPr="082A5DD8" w:rsidR="006D067B">
        <w:rPr>
          <w:rFonts w:ascii="Arial" w:hAnsi="Arial" w:eastAsia="Arial" w:cs="Arial"/>
        </w:rPr>
        <w:t xml:space="preserve"> Giving Day/NHS Day</w:t>
      </w:r>
    </w:p>
    <w:p w:rsidR="009B3710" w:rsidP="559F99D9" w:rsidRDefault="006D067B" w14:paraId="332C75F3" w14:textId="05E7A632">
      <w:pPr>
        <w:spacing w:after="0"/>
        <w:rPr>
          <w:rFonts w:ascii="Arial" w:hAnsi="Arial" w:eastAsia="Arial" w:cs="Arial"/>
          <w:color w:val="FF0000"/>
        </w:rPr>
      </w:pPr>
      <w:r w:rsidRPr="082A5DD8" w:rsidR="23D5DBFD">
        <w:rPr>
          <w:rFonts w:ascii="Arial" w:hAnsi="Arial" w:eastAsia="Arial" w:cs="Arial"/>
        </w:rPr>
        <w:t>20</w:t>
      </w:r>
      <w:r w:rsidRPr="082A5DD8" w:rsidR="006D067B">
        <w:rPr>
          <w:rFonts w:ascii="Arial" w:hAnsi="Arial" w:eastAsia="Arial" w:cs="Arial"/>
        </w:rPr>
        <w:t xml:space="preserve">. </w:t>
      </w:r>
      <w:r>
        <w:tab/>
      </w:r>
      <w:r w:rsidRPr="082A5DD8" w:rsidR="006D067B">
        <w:rPr>
          <w:rFonts w:ascii="Arial" w:hAnsi="Arial" w:eastAsia="Arial" w:cs="Arial"/>
        </w:rPr>
        <w:t>Flower Tubs</w:t>
      </w:r>
    </w:p>
    <w:p w:rsidR="25DC2BE3" w:rsidP="282FAAEC" w:rsidRDefault="25DC2BE3" w14:paraId="4BD96407" w14:textId="38CC78D8">
      <w:pPr>
        <w:pStyle w:val="Normal"/>
        <w:spacing w:after="0"/>
        <w:rPr>
          <w:rFonts w:ascii="Arial" w:hAnsi="Arial" w:eastAsia="Arial" w:cs="Arial"/>
        </w:rPr>
      </w:pPr>
      <w:r w:rsidRPr="1BF54DF5" w:rsidR="5B7307BE">
        <w:rPr>
          <w:rFonts w:ascii="Arial" w:hAnsi="Arial" w:eastAsia="Arial" w:cs="Arial"/>
        </w:rPr>
        <w:t>2</w:t>
      </w:r>
      <w:r w:rsidRPr="1BF54DF5" w:rsidR="6829E998">
        <w:rPr>
          <w:rFonts w:ascii="Arial" w:hAnsi="Arial" w:eastAsia="Arial" w:cs="Arial"/>
        </w:rPr>
        <w:t>1</w:t>
      </w:r>
      <w:r w:rsidRPr="1BF54DF5" w:rsidR="25DC2BE3">
        <w:rPr>
          <w:rFonts w:ascii="Arial" w:hAnsi="Arial" w:eastAsia="Arial" w:cs="Arial"/>
        </w:rPr>
        <w:t>.</w:t>
      </w:r>
      <w:r>
        <w:tab/>
      </w:r>
      <w:r w:rsidRPr="1BF54DF5" w:rsidR="61DBC28B">
        <w:rPr>
          <w:rFonts w:ascii="Arial" w:hAnsi="Arial" w:eastAsia="Arial" w:cs="Arial"/>
        </w:rPr>
        <w:t>Litter pick</w:t>
      </w:r>
    </w:p>
    <w:p w:rsidR="61DBC28B" w:rsidP="1BF54DF5" w:rsidRDefault="61DBC28B" w14:paraId="20033339" w14:textId="43F9C30B">
      <w:pPr>
        <w:pStyle w:val="ListParagraph"/>
        <w:numPr>
          <w:ilvl w:val="0"/>
          <w:numId w:val="1"/>
        </w:numPr>
        <w:spacing w:after="0"/>
        <w:rPr>
          <w:rFonts w:ascii="Arial" w:hAnsi="Arial" w:eastAsia="Arial" w:cs="Arial" w:asciiTheme="minorAscii" w:hAnsiTheme="minorAscii" w:eastAsiaTheme="minorAscii" w:cstheme="minorAscii"/>
          <w:sz w:val="22"/>
          <w:szCs w:val="22"/>
        </w:rPr>
      </w:pPr>
      <w:r w:rsidRPr="1BF54DF5" w:rsidR="61DBC28B">
        <w:rPr>
          <w:rFonts w:ascii="Arial" w:hAnsi="Arial" w:eastAsia="Arial" w:cs="Arial"/>
        </w:rPr>
        <w:t>Gazebos</w:t>
      </w:r>
    </w:p>
    <w:p w:rsidR="009B3710" w:rsidP="559F99D9" w:rsidRDefault="6CE3B2A2" w14:paraId="0B81A6B8" w14:textId="062BE642">
      <w:pPr>
        <w:tabs>
          <w:tab w:val="left" w:pos="709"/>
        </w:tabs>
        <w:spacing w:after="0"/>
        <w:rPr>
          <w:rFonts w:ascii="Arial" w:hAnsi="Arial" w:eastAsia="Arial" w:cs="Arial"/>
          <w:color w:val="000000" w:themeColor="text1"/>
        </w:rPr>
      </w:pPr>
      <w:r w:rsidRPr="082A5DD8" w:rsidR="25DC2BE3">
        <w:rPr>
          <w:rFonts w:ascii="Arial" w:hAnsi="Arial" w:eastAsia="Arial" w:cs="Arial"/>
          <w:color w:val="000000" w:themeColor="text1" w:themeTint="FF" w:themeShade="FF"/>
        </w:rPr>
        <w:t>2</w:t>
      </w:r>
      <w:r w:rsidRPr="082A5DD8" w:rsidR="613EABB4">
        <w:rPr>
          <w:rFonts w:ascii="Arial" w:hAnsi="Arial" w:eastAsia="Arial" w:cs="Arial"/>
          <w:color w:val="000000" w:themeColor="text1" w:themeTint="FF" w:themeShade="FF"/>
        </w:rPr>
        <w:t>2</w:t>
      </w:r>
      <w:r w:rsidRPr="082A5DD8" w:rsidR="65B82BB4">
        <w:rPr>
          <w:rFonts w:ascii="Arial" w:hAnsi="Arial" w:eastAsia="Arial" w:cs="Arial"/>
          <w:color w:val="000000" w:themeColor="text1" w:themeTint="FF" w:themeShade="FF"/>
        </w:rPr>
        <w:t>.</w:t>
      </w:r>
      <w:r>
        <w:tab/>
      </w:r>
      <w:r w:rsidRPr="082A5DD8" w:rsidR="65B82BB4">
        <w:rPr>
          <w:rFonts w:ascii="Arial" w:hAnsi="Arial" w:eastAsia="Arial" w:cs="Arial"/>
          <w:color w:val="000000" w:themeColor="text1" w:themeTint="FF" w:themeShade="FF"/>
        </w:rPr>
        <w:t xml:space="preserve">Date of the next Ordinary Meeting </w:t>
      </w:r>
    </w:p>
    <w:p w:rsidR="009B3710" w:rsidP="006D067B" w:rsidRDefault="006D067B" w14:paraId="3B2017DC" w14:textId="770A50FC">
      <w:pPr>
        <w:tabs>
          <w:tab w:val="left" w:pos="709"/>
        </w:tabs>
        <w:rPr>
          <w:rFonts w:ascii="Arial" w:hAnsi="Arial" w:eastAsia="Arial" w:cs="Arial"/>
          <w:color w:val="000000" w:themeColor="text1"/>
        </w:rPr>
      </w:pPr>
      <w:r>
        <w:rPr>
          <w:rFonts w:ascii="Arial" w:hAnsi="Arial" w:eastAsia="Arial" w:cs="Arial"/>
          <w:color w:val="000000" w:themeColor="text1"/>
        </w:rPr>
        <w:tab/>
      </w:r>
    </w:p>
    <w:p w:rsidR="009B3710" w:rsidP="03876D1D" w:rsidRDefault="65B82BB4" w14:paraId="3B805EBB" w14:textId="1C29813A">
      <w:pPr>
        <w:tabs>
          <w:tab w:val="left" w:pos="709"/>
        </w:tabs>
        <w:ind w:left="360"/>
        <w:rPr>
          <w:rFonts w:ascii="Arial" w:hAnsi="Arial" w:eastAsia="Arial" w:cs="Arial"/>
          <w:color w:val="000000" w:themeColor="text1"/>
          <w:sz w:val="18"/>
          <w:szCs w:val="18"/>
        </w:rPr>
      </w:pPr>
      <w:r w:rsidRPr="082A5DD8" w:rsidR="65B82BB4">
        <w:rPr>
          <w:rFonts w:ascii="Arial" w:hAnsi="Arial" w:eastAsia="Arial" w:cs="Arial"/>
          <w:color w:val="000000" w:themeColor="text1" w:themeTint="FF" w:themeShade="FF"/>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082A5DD8" w:rsidP="082A5DD8" w:rsidRDefault="082A5DD8" w14:paraId="53E8C9A9" w14:textId="019822CC">
      <w:pPr>
        <w:rPr>
          <w:rFonts w:ascii="Arial" w:hAnsi="Arial" w:eastAsia="Arial" w:cs="Arial"/>
          <w:color w:val="000000" w:themeColor="text1" w:themeTint="FF" w:themeShade="FF"/>
        </w:rPr>
      </w:pPr>
    </w:p>
    <w:p w:rsidR="006D067B" w:rsidP="03876D1D" w:rsidRDefault="006D067B" w14:paraId="4AC93215" w14:textId="14F79D11">
      <w:pPr>
        <w:rPr>
          <w:rFonts w:ascii="Arial" w:hAnsi="Arial" w:eastAsia="Arial" w:cs="Arial"/>
          <w:color w:val="000000" w:themeColor="text1"/>
        </w:rPr>
      </w:pPr>
      <w:r w:rsidRPr="082A5DD8" w:rsidR="6B9F3A01">
        <w:rPr>
          <w:rFonts w:ascii="Arial" w:hAnsi="Arial" w:eastAsia="Arial" w:cs="Arial"/>
          <w:color w:val="000000" w:themeColor="text1" w:themeTint="FF" w:themeShade="FF"/>
        </w:rPr>
        <w:t>2</w:t>
      </w:r>
      <w:r w:rsidRPr="082A5DD8" w:rsidR="002296D4">
        <w:rPr>
          <w:rFonts w:ascii="Arial" w:hAnsi="Arial" w:eastAsia="Arial" w:cs="Arial"/>
          <w:color w:val="000000" w:themeColor="text1" w:themeTint="FF" w:themeShade="FF"/>
        </w:rPr>
        <w:t>3</w:t>
      </w:r>
      <w:r w:rsidRPr="082A5DD8" w:rsidR="74DC09B0">
        <w:rPr>
          <w:rFonts w:ascii="Arial" w:hAnsi="Arial" w:eastAsia="Arial" w:cs="Arial"/>
          <w:color w:val="000000" w:themeColor="text1" w:themeTint="FF" w:themeShade="FF"/>
        </w:rPr>
        <w:t>.</w:t>
      </w:r>
      <w:r>
        <w:tab/>
      </w:r>
      <w:r w:rsidRPr="082A5DD8" w:rsidR="006D067B">
        <w:rPr>
          <w:rFonts w:ascii="Arial" w:hAnsi="Arial" w:eastAsia="Arial" w:cs="Arial"/>
          <w:color w:val="000000" w:themeColor="text1" w:themeTint="FF" w:themeShade="FF"/>
        </w:rPr>
        <w:t>Confidential Items</w:t>
      </w:r>
      <w:bookmarkStart w:name="_GoBack" w:id="0"/>
      <w:bookmarkEnd w:id="0"/>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6D067B"/>
    <w:rsid w:val="008F472B"/>
    <w:rsid w:val="009B3710"/>
    <w:rsid w:val="021E0CA7"/>
    <w:rsid w:val="03271291"/>
    <w:rsid w:val="03876D1D"/>
    <w:rsid w:val="0551E9DB"/>
    <w:rsid w:val="059447CB"/>
    <w:rsid w:val="072B3633"/>
    <w:rsid w:val="082A5DD8"/>
    <w:rsid w:val="08535B41"/>
    <w:rsid w:val="09C27584"/>
    <w:rsid w:val="0B6F2348"/>
    <w:rsid w:val="0E221256"/>
    <w:rsid w:val="0EC3C9D2"/>
    <w:rsid w:val="0EE32CE1"/>
    <w:rsid w:val="14489E93"/>
    <w:rsid w:val="16A95339"/>
    <w:rsid w:val="17E1D123"/>
    <w:rsid w:val="1B08B9B9"/>
    <w:rsid w:val="1BF54DF5"/>
    <w:rsid w:val="1CE85219"/>
    <w:rsid w:val="23D5DBFD"/>
    <w:rsid w:val="258A5428"/>
    <w:rsid w:val="25DC2BE3"/>
    <w:rsid w:val="26010AA6"/>
    <w:rsid w:val="282FAAEC"/>
    <w:rsid w:val="282FFCF3"/>
    <w:rsid w:val="2B497D25"/>
    <w:rsid w:val="2DFC5C25"/>
    <w:rsid w:val="2ECC702C"/>
    <w:rsid w:val="32E7B06E"/>
    <w:rsid w:val="33C87121"/>
    <w:rsid w:val="3A8C79FC"/>
    <w:rsid w:val="3BD38C38"/>
    <w:rsid w:val="3DD881C7"/>
    <w:rsid w:val="3F602EC9"/>
    <w:rsid w:val="402D7830"/>
    <w:rsid w:val="41FC3AE8"/>
    <w:rsid w:val="4345D39F"/>
    <w:rsid w:val="4B41A294"/>
    <w:rsid w:val="4C3F95D4"/>
    <w:rsid w:val="4E941F3A"/>
    <w:rsid w:val="4F8F7807"/>
    <w:rsid w:val="50322257"/>
    <w:rsid w:val="508DA4D6"/>
    <w:rsid w:val="50E7F5F9"/>
    <w:rsid w:val="5226D5FE"/>
    <w:rsid w:val="52691F05"/>
    <w:rsid w:val="52ED5127"/>
    <w:rsid w:val="54D9FDB1"/>
    <w:rsid w:val="559F99D9"/>
    <w:rsid w:val="5660CDA9"/>
    <w:rsid w:val="5B7307BE"/>
    <w:rsid w:val="5DCFD3E3"/>
    <w:rsid w:val="5E6A401B"/>
    <w:rsid w:val="5ED86A0C"/>
    <w:rsid w:val="609C5972"/>
    <w:rsid w:val="613EABB4"/>
    <w:rsid w:val="616DFE25"/>
    <w:rsid w:val="61DBC28B"/>
    <w:rsid w:val="624B9241"/>
    <w:rsid w:val="63877B61"/>
    <w:rsid w:val="65B82BB4"/>
    <w:rsid w:val="66E5C23D"/>
    <w:rsid w:val="6829E998"/>
    <w:rsid w:val="68631888"/>
    <w:rsid w:val="69993511"/>
    <w:rsid w:val="6A2718AD"/>
    <w:rsid w:val="6B9A70CB"/>
    <w:rsid w:val="6B9F3A01"/>
    <w:rsid w:val="6CE3B2A2"/>
    <w:rsid w:val="6DA17EB2"/>
    <w:rsid w:val="6EBC1AC2"/>
    <w:rsid w:val="74DC09B0"/>
    <w:rsid w:val="75282AB4"/>
    <w:rsid w:val="76B01199"/>
    <w:rsid w:val="76C21271"/>
    <w:rsid w:val="77584094"/>
    <w:rsid w:val="77A330D2"/>
    <w:rsid w:val="78503F88"/>
    <w:rsid w:val="7A554880"/>
    <w:rsid w:val="7BC13EF2"/>
    <w:rsid w:val="7D09D863"/>
    <w:rsid w:val="7E1C16FD"/>
    <w:rsid w:val="7E5D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3.png" Id="Rc3554754947549ae" /><Relationship Type="http://schemas.openxmlformats.org/officeDocument/2006/relationships/numbering" Target="/word/numbering.xml" Id="R0c551583cd0a46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6</revision>
  <dcterms:created xsi:type="dcterms:W3CDTF">2021-05-27T10:24:00.0000000Z</dcterms:created>
  <dcterms:modified xsi:type="dcterms:W3CDTF">2021-06-18T10:17:51.3453841Z</dcterms:modified>
</coreProperties>
</file>