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358BEB" w14:textId="1111DD36" w:rsidR="00AD2BE5" w:rsidRDefault="00AD2BE5" w:rsidP="00AD2BE5">
      <w:pPr>
        <w:jc w:val="center"/>
        <w:rPr>
          <w:rFonts w:ascii="Arial" w:eastAsia="Times New Roman" w:hAnsi="Arial" w:cs="Arial"/>
          <w:b/>
          <w:bCs/>
          <w:color w:val="000000" w:themeColor="text1"/>
          <w:sz w:val="24"/>
          <w:szCs w:val="24"/>
          <w:u w:val="single"/>
        </w:rPr>
      </w:pPr>
    </w:p>
    <w:p w14:paraId="75D7DD52" w14:textId="7E491EBF" w:rsidR="00133BC8" w:rsidRDefault="00133BC8" w:rsidP="00133BC8">
      <w:pPr>
        <w:pStyle w:val="paragraph"/>
        <w:spacing w:before="0" w:beforeAutospacing="0" w:after="0" w:afterAutospacing="0"/>
        <w:jc w:val="center"/>
        <w:textAlignment w:val="baseline"/>
        <w:rPr>
          <w:rFonts w:ascii="Arial" w:eastAsia="Arial" w:hAnsi="Arial" w:cs="Arial"/>
          <w:sz w:val="22"/>
          <w:szCs w:val="22"/>
        </w:rPr>
      </w:pPr>
      <w:r w:rsidRPr="056BEF7C">
        <w:rPr>
          <w:rStyle w:val="normaltextrun"/>
          <w:rFonts w:ascii="Arial" w:eastAsia="Arial" w:hAnsi="Arial" w:cs="Arial"/>
          <w:b/>
          <w:bCs/>
          <w:color w:val="000000" w:themeColor="text1"/>
          <w:sz w:val="22"/>
          <w:szCs w:val="22"/>
        </w:rPr>
        <w:t xml:space="preserve">THE MINUTES OF THE </w:t>
      </w:r>
      <w:r w:rsidR="00B25F62">
        <w:rPr>
          <w:rStyle w:val="normaltextrun"/>
          <w:rFonts w:ascii="Arial" w:eastAsia="Arial" w:hAnsi="Arial" w:cs="Arial"/>
          <w:b/>
          <w:bCs/>
          <w:color w:val="000000" w:themeColor="text1"/>
          <w:sz w:val="22"/>
          <w:szCs w:val="22"/>
        </w:rPr>
        <w:t>ORDINARY</w:t>
      </w:r>
      <w:r w:rsidRPr="056BEF7C">
        <w:rPr>
          <w:rStyle w:val="normaltextrun"/>
          <w:rFonts w:ascii="Arial" w:eastAsia="Arial" w:hAnsi="Arial" w:cs="Arial"/>
          <w:b/>
          <w:bCs/>
          <w:color w:val="000000" w:themeColor="text1"/>
          <w:sz w:val="22"/>
          <w:szCs w:val="22"/>
        </w:rPr>
        <w:t xml:space="preserve"> MEETING OF</w:t>
      </w:r>
      <w:r w:rsidRPr="056BEF7C">
        <w:rPr>
          <w:rStyle w:val="eop"/>
          <w:rFonts w:ascii="Arial" w:eastAsia="Arial" w:hAnsi="Arial" w:cs="Arial"/>
          <w:color w:val="000000" w:themeColor="text1"/>
          <w:sz w:val="22"/>
          <w:szCs w:val="22"/>
        </w:rPr>
        <w:t> </w:t>
      </w:r>
    </w:p>
    <w:p w14:paraId="755281FB" w14:textId="77777777" w:rsidR="00133BC8" w:rsidRDefault="00133BC8" w:rsidP="00133BC8">
      <w:pPr>
        <w:pStyle w:val="paragraph"/>
        <w:spacing w:before="0" w:beforeAutospacing="0" w:after="0" w:afterAutospacing="0"/>
        <w:jc w:val="center"/>
        <w:textAlignment w:val="baseline"/>
        <w:rPr>
          <w:rFonts w:ascii="Arial" w:eastAsia="Arial" w:hAnsi="Arial" w:cs="Arial"/>
          <w:sz w:val="22"/>
          <w:szCs w:val="22"/>
        </w:rPr>
      </w:pPr>
      <w:r w:rsidRPr="056BEF7C">
        <w:rPr>
          <w:rStyle w:val="normaltextrun"/>
          <w:rFonts w:ascii="Arial" w:eastAsia="Arial" w:hAnsi="Arial" w:cs="Arial"/>
          <w:b/>
          <w:bCs/>
          <w:color w:val="000000" w:themeColor="text1"/>
          <w:sz w:val="22"/>
          <w:szCs w:val="22"/>
        </w:rPr>
        <w:t>THE HEALEYFIELD PARISH COUNCIL</w:t>
      </w:r>
      <w:r w:rsidRPr="056BEF7C">
        <w:rPr>
          <w:rStyle w:val="eop"/>
          <w:rFonts w:ascii="Arial" w:eastAsia="Arial" w:hAnsi="Arial" w:cs="Arial"/>
          <w:color w:val="000000" w:themeColor="text1"/>
          <w:sz w:val="22"/>
          <w:szCs w:val="22"/>
        </w:rPr>
        <w:t> </w:t>
      </w:r>
    </w:p>
    <w:p w14:paraId="7951694D" w14:textId="0EDAC16F" w:rsidR="00133BC8" w:rsidRDefault="00133BC8" w:rsidP="00133BC8">
      <w:pPr>
        <w:pStyle w:val="paragraph"/>
        <w:spacing w:before="0" w:beforeAutospacing="0" w:after="0" w:afterAutospacing="0"/>
        <w:jc w:val="center"/>
        <w:textAlignment w:val="baseline"/>
        <w:rPr>
          <w:rStyle w:val="eop"/>
          <w:rFonts w:ascii="Arial" w:eastAsia="Arial" w:hAnsi="Arial" w:cs="Arial"/>
          <w:color w:val="000000"/>
          <w:sz w:val="22"/>
          <w:szCs w:val="22"/>
        </w:rPr>
      </w:pPr>
      <w:r w:rsidRPr="24FF75EE">
        <w:rPr>
          <w:rStyle w:val="normaltextrun"/>
          <w:rFonts w:ascii="Arial" w:eastAsia="Arial" w:hAnsi="Arial" w:cs="Arial"/>
          <w:b/>
          <w:bCs/>
          <w:color w:val="000000" w:themeColor="text1"/>
          <w:sz w:val="22"/>
          <w:szCs w:val="22"/>
        </w:rPr>
        <w:t xml:space="preserve">HELD </w:t>
      </w:r>
      <w:r w:rsidR="00833C29">
        <w:rPr>
          <w:rStyle w:val="normaltextrun"/>
          <w:rFonts w:ascii="Arial" w:eastAsia="Arial" w:hAnsi="Arial" w:cs="Arial"/>
          <w:b/>
          <w:bCs/>
          <w:color w:val="000000" w:themeColor="text1"/>
          <w:sz w:val="22"/>
          <w:szCs w:val="22"/>
        </w:rPr>
        <w:t>WEDNESDAY 27</w:t>
      </w:r>
      <w:r w:rsidR="00833C29" w:rsidRPr="00833C29">
        <w:rPr>
          <w:rStyle w:val="normaltextrun"/>
          <w:rFonts w:ascii="Arial" w:eastAsia="Arial" w:hAnsi="Arial" w:cs="Arial"/>
          <w:b/>
          <w:bCs/>
          <w:color w:val="000000" w:themeColor="text1"/>
          <w:sz w:val="22"/>
          <w:szCs w:val="22"/>
          <w:vertAlign w:val="superscript"/>
        </w:rPr>
        <w:t>th</w:t>
      </w:r>
      <w:r w:rsidR="00833C29">
        <w:rPr>
          <w:rStyle w:val="normaltextrun"/>
          <w:rFonts w:ascii="Arial" w:eastAsia="Arial" w:hAnsi="Arial" w:cs="Arial"/>
          <w:b/>
          <w:bCs/>
          <w:color w:val="000000" w:themeColor="text1"/>
          <w:sz w:val="22"/>
          <w:szCs w:val="22"/>
        </w:rPr>
        <w:t xml:space="preserve"> MARCH</w:t>
      </w:r>
      <w:r w:rsidR="00571077">
        <w:rPr>
          <w:rStyle w:val="normaltextrun"/>
          <w:rFonts w:ascii="Arial" w:eastAsia="Arial" w:hAnsi="Arial" w:cs="Arial"/>
          <w:b/>
          <w:bCs/>
          <w:color w:val="000000" w:themeColor="text1"/>
          <w:sz w:val="22"/>
          <w:szCs w:val="22"/>
        </w:rPr>
        <w:t xml:space="preserve"> 2024</w:t>
      </w:r>
    </w:p>
    <w:p w14:paraId="53A2A305" w14:textId="16701731" w:rsidR="0059617D" w:rsidRDefault="0059617D" w:rsidP="00512304">
      <w:pPr>
        <w:rPr>
          <w:rFonts w:ascii="Arial" w:eastAsia="Arial" w:hAnsi="Arial" w:cs="Arial"/>
          <w:color w:val="000000" w:themeColor="text1"/>
          <w:sz w:val="32"/>
          <w:szCs w:val="32"/>
        </w:rPr>
      </w:pPr>
    </w:p>
    <w:p w14:paraId="0FCDA532" w14:textId="7C758151" w:rsidR="001E0C01" w:rsidRDefault="001E0C01" w:rsidP="001B3046">
      <w:pPr>
        <w:pStyle w:val="paragraph"/>
        <w:spacing w:before="0" w:beforeAutospacing="0" w:after="0" w:afterAutospacing="0"/>
        <w:textAlignment w:val="baseline"/>
        <w:rPr>
          <w:rFonts w:ascii="Arial" w:eastAsia="Arial" w:hAnsi="Arial" w:cs="Arial"/>
          <w:sz w:val="22"/>
          <w:szCs w:val="22"/>
        </w:rPr>
      </w:pPr>
      <w:r w:rsidRPr="004820E2">
        <w:rPr>
          <w:rStyle w:val="normaltextrun"/>
          <w:rFonts w:ascii="Arial" w:eastAsia="Arial" w:hAnsi="Arial" w:cs="Arial"/>
          <w:b/>
          <w:bCs/>
          <w:color w:val="000000" w:themeColor="text1"/>
          <w:sz w:val="22"/>
          <w:szCs w:val="22"/>
        </w:rPr>
        <w:t>Present:</w:t>
      </w:r>
      <w:r w:rsidR="00B9690C">
        <w:rPr>
          <w:rStyle w:val="eop"/>
          <w:rFonts w:ascii="Arial" w:eastAsia="Arial" w:hAnsi="Arial" w:cs="Arial"/>
          <w:b/>
          <w:bCs/>
          <w:color w:val="000000" w:themeColor="text1"/>
          <w:sz w:val="22"/>
          <w:szCs w:val="22"/>
        </w:rPr>
        <w:t xml:space="preserve">   </w:t>
      </w:r>
      <w:r w:rsidRPr="056BEF7C">
        <w:rPr>
          <w:rStyle w:val="normaltextrun"/>
          <w:rFonts w:ascii="Arial" w:eastAsia="Arial" w:hAnsi="Arial" w:cs="Arial"/>
          <w:color w:val="000000" w:themeColor="text1"/>
          <w:sz w:val="22"/>
          <w:szCs w:val="22"/>
        </w:rPr>
        <w:t>C</w:t>
      </w:r>
      <w:r>
        <w:rPr>
          <w:rStyle w:val="normaltextrun"/>
          <w:rFonts w:ascii="Arial" w:eastAsia="Arial" w:hAnsi="Arial" w:cs="Arial"/>
          <w:color w:val="000000" w:themeColor="text1"/>
          <w:sz w:val="22"/>
          <w:szCs w:val="22"/>
        </w:rPr>
        <w:t>l</w:t>
      </w:r>
      <w:r w:rsidRPr="056BEF7C">
        <w:rPr>
          <w:rStyle w:val="normaltextrun"/>
          <w:rFonts w:ascii="Arial" w:eastAsia="Arial" w:hAnsi="Arial" w:cs="Arial"/>
          <w:color w:val="000000" w:themeColor="text1"/>
          <w:sz w:val="22"/>
          <w:szCs w:val="22"/>
        </w:rPr>
        <w:t>lr</w:t>
      </w:r>
      <w:r>
        <w:rPr>
          <w:rStyle w:val="normaltextrun"/>
          <w:rFonts w:ascii="Arial" w:eastAsia="Arial" w:hAnsi="Arial" w:cs="Arial"/>
          <w:color w:val="000000" w:themeColor="text1"/>
          <w:sz w:val="22"/>
          <w:szCs w:val="22"/>
        </w:rPr>
        <w:t>.</w:t>
      </w:r>
      <w:r w:rsidRPr="056BEF7C">
        <w:rPr>
          <w:rStyle w:val="normaltextrun"/>
          <w:rFonts w:ascii="Arial" w:eastAsia="Arial" w:hAnsi="Arial" w:cs="Arial"/>
          <w:color w:val="000000" w:themeColor="text1"/>
          <w:sz w:val="22"/>
          <w:szCs w:val="22"/>
        </w:rPr>
        <w:t xml:space="preserve"> A Pearson (Chair) </w:t>
      </w:r>
      <w:r w:rsidRPr="056BEF7C">
        <w:rPr>
          <w:rStyle w:val="eop"/>
          <w:rFonts w:ascii="Arial" w:eastAsia="Arial" w:hAnsi="Arial" w:cs="Arial"/>
          <w:color w:val="000000" w:themeColor="text1"/>
          <w:sz w:val="22"/>
          <w:szCs w:val="22"/>
        </w:rPr>
        <w:t> </w:t>
      </w:r>
    </w:p>
    <w:p w14:paraId="496D03B4" w14:textId="35247577" w:rsidR="001E0C01" w:rsidRDefault="001E0C01" w:rsidP="00DD2B6C">
      <w:pPr>
        <w:pStyle w:val="ListParagraph"/>
        <w:spacing w:after="80"/>
        <w:ind w:left="1077"/>
        <w:contextualSpacing w:val="0"/>
        <w:rPr>
          <w:rStyle w:val="eop"/>
          <w:rFonts w:ascii="Arial" w:eastAsia="Arial" w:hAnsi="Arial" w:cs="Arial"/>
          <w:color w:val="000000" w:themeColor="text1"/>
        </w:rPr>
      </w:pPr>
      <w:r w:rsidRPr="056BEF7C">
        <w:rPr>
          <w:rStyle w:val="normaltextrun"/>
          <w:rFonts w:ascii="Arial" w:eastAsia="Arial" w:hAnsi="Arial" w:cs="Arial"/>
          <w:color w:val="000000" w:themeColor="text1"/>
        </w:rPr>
        <w:t>C</w:t>
      </w:r>
      <w:r>
        <w:rPr>
          <w:rStyle w:val="normaltextrun"/>
          <w:rFonts w:ascii="Arial" w:eastAsia="Arial" w:hAnsi="Arial" w:cs="Arial"/>
          <w:color w:val="000000" w:themeColor="text1"/>
        </w:rPr>
        <w:t>l</w:t>
      </w:r>
      <w:r w:rsidRPr="056BEF7C">
        <w:rPr>
          <w:rStyle w:val="normaltextrun"/>
          <w:rFonts w:ascii="Arial" w:eastAsia="Arial" w:hAnsi="Arial" w:cs="Arial"/>
          <w:color w:val="000000" w:themeColor="text1"/>
        </w:rPr>
        <w:t>lr</w:t>
      </w:r>
      <w:r>
        <w:rPr>
          <w:rStyle w:val="normaltextrun"/>
          <w:rFonts w:ascii="Arial" w:eastAsia="Arial" w:hAnsi="Arial" w:cs="Arial"/>
          <w:color w:val="000000" w:themeColor="text1"/>
        </w:rPr>
        <w:t>.</w:t>
      </w:r>
      <w:r w:rsidRPr="056BEF7C">
        <w:rPr>
          <w:rStyle w:val="normaltextrun"/>
          <w:rFonts w:ascii="Arial" w:eastAsia="Arial" w:hAnsi="Arial" w:cs="Arial"/>
          <w:color w:val="000000" w:themeColor="text1"/>
        </w:rPr>
        <w:t xml:space="preserve"> J Robson, </w:t>
      </w:r>
      <w:r w:rsidR="007556A8">
        <w:rPr>
          <w:rStyle w:val="eop"/>
          <w:rFonts w:ascii="Arial" w:eastAsia="Arial" w:hAnsi="Arial" w:cs="Arial"/>
          <w:color w:val="000000" w:themeColor="text1"/>
        </w:rPr>
        <w:t>Cllr. W Todd</w:t>
      </w:r>
      <w:r w:rsidR="005263BE">
        <w:rPr>
          <w:rStyle w:val="eop"/>
          <w:rFonts w:ascii="Arial" w:eastAsia="Arial" w:hAnsi="Arial" w:cs="Arial"/>
          <w:color w:val="000000" w:themeColor="text1"/>
        </w:rPr>
        <w:t>,</w:t>
      </w:r>
      <w:r w:rsidR="00752517">
        <w:rPr>
          <w:rStyle w:val="eop"/>
          <w:rFonts w:ascii="Arial" w:eastAsia="Arial" w:hAnsi="Arial" w:cs="Arial"/>
          <w:color w:val="000000" w:themeColor="text1"/>
        </w:rPr>
        <w:t xml:space="preserve"> </w:t>
      </w:r>
      <w:r w:rsidR="00833C29">
        <w:rPr>
          <w:rStyle w:val="eop"/>
          <w:rFonts w:ascii="Arial" w:eastAsia="Arial" w:hAnsi="Arial" w:cs="Arial"/>
          <w:color w:val="000000" w:themeColor="text1"/>
        </w:rPr>
        <w:t xml:space="preserve">Cllr A. Wallace, </w:t>
      </w:r>
      <w:r>
        <w:rPr>
          <w:rStyle w:val="eop"/>
          <w:rFonts w:ascii="Arial" w:eastAsia="Arial" w:hAnsi="Arial" w:cs="Arial"/>
          <w:color w:val="000000" w:themeColor="text1"/>
        </w:rPr>
        <w:t>Cllr. K Spencer</w:t>
      </w:r>
      <w:r w:rsidR="00C70B67">
        <w:rPr>
          <w:rStyle w:val="eop"/>
          <w:rFonts w:ascii="Arial" w:eastAsia="Arial" w:hAnsi="Arial" w:cs="Arial"/>
          <w:color w:val="000000" w:themeColor="text1"/>
        </w:rPr>
        <w:t xml:space="preserve"> and</w:t>
      </w:r>
      <w:r w:rsidR="005263BE">
        <w:rPr>
          <w:rStyle w:val="eop"/>
          <w:rFonts w:ascii="Arial" w:eastAsia="Arial" w:hAnsi="Arial" w:cs="Arial"/>
          <w:color w:val="000000" w:themeColor="text1"/>
        </w:rPr>
        <w:t xml:space="preserve"> Cllr. A Hird</w:t>
      </w:r>
    </w:p>
    <w:p w14:paraId="720A95E4" w14:textId="3265D39D" w:rsidR="00833C29" w:rsidRDefault="00833C29" w:rsidP="00DD2B6C">
      <w:pPr>
        <w:pStyle w:val="ListParagraph"/>
        <w:spacing w:after="80"/>
        <w:ind w:left="1077"/>
        <w:contextualSpacing w:val="0"/>
        <w:rPr>
          <w:rStyle w:val="eop"/>
          <w:rFonts w:ascii="Arial" w:eastAsia="Arial" w:hAnsi="Arial" w:cs="Arial"/>
          <w:color w:val="000000" w:themeColor="text1"/>
        </w:rPr>
      </w:pPr>
      <w:r>
        <w:rPr>
          <w:rStyle w:val="eop"/>
          <w:rFonts w:ascii="Arial" w:eastAsia="Arial" w:hAnsi="Arial" w:cs="Arial"/>
          <w:color w:val="000000" w:themeColor="text1"/>
        </w:rPr>
        <w:t>County Cllrs. D. Oliver &amp; M. McGaun</w:t>
      </w:r>
    </w:p>
    <w:p w14:paraId="414BC3FE" w14:textId="08E127D0" w:rsidR="001E0C01" w:rsidRDefault="001E0C01" w:rsidP="00DD2B6C">
      <w:pPr>
        <w:pStyle w:val="ListParagraph"/>
        <w:spacing w:after="80"/>
        <w:ind w:left="714" w:firstLine="363"/>
        <w:contextualSpacing w:val="0"/>
        <w:rPr>
          <w:rFonts w:ascii="Arial" w:eastAsia="Arial" w:hAnsi="Arial" w:cs="Arial"/>
        </w:rPr>
      </w:pPr>
      <w:r>
        <w:rPr>
          <w:rStyle w:val="eop"/>
          <w:rFonts w:ascii="Arial" w:eastAsia="Arial" w:hAnsi="Arial" w:cs="Arial"/>
          <w:color w:val="000000" w:themeColor="text1"/>
        </w:rPr>
        <w:t>Mr. I Robson (</w:t>
      </w:r>
      <w:r w:rsidRPr="056BEF7C">
        <w:rPr>
          <w:rStyle w:val="normaltextrun"/>
          <w:rFonts w:ascii="Arial" w:eastAsia="Arial" w:hAnsi="Arial" w:cs="Arial"/>
          <w:color w:val="000000" w:themeColor="text1"/>
        </w:rPr>
        <w:t>Clerk)</w:t>
      </w:r>
    </w:p>
    <w:p w14:paraId="12AAC443" w14:textId="77777777" w:rsidR="001E0C01" w:rsidRDefault="001E0C01" w:rsidP="001B3046">
      <w:pPr>
        <w:pStyle w:val="ListParagraph"/>
        <w:spacing w:after="0"/>
        <w:ind w:left="360"/>
        <w:rPr>
          <w:rFonts w:ascii="Arial" w:eastAsiaTheme="minorEastAsia" w:hAnsi="Arial" w:cs="Arial"/>
          <w:color w:val="000000" w:themeColor="text1"/>
        </w:rPr>
      </w:pPr>
    </w:p>
    <w:p w14:paraId="3C3801C7" w14:textId="08D291FA" w:rsidR="001E0C01" w:rsidRDefault="00812EAC" w:rsidP="001B3046">
      <w:pPr>
        <w:pStyle w:val="ListParagraph"/>
        <w:spacing w:after="0"/>
        <w:ind w:left="360"/>
        <w:rPr>
          <w:rFonts w:ascii="Arial" w:eastAsiaTheme="minorEastAsia" w:hAnsi="Arial" w:cs="Arial"/>
          <w:color w:val="000000" w:themeColor="text1"/>
        </w:rPr>
      </w:pPr>
      <w:r>
        <w:rPr>
          <w:rFonts w:ascii="Arial" w:eastAsiaTheme="minorEastAsia" w:hAnsi="Arial" w:cs="Arial"/>
          <w:color w:val="000000" w:themeColor="text1"/>
        </w:rPr>
        <w:t>T</w:t>
      </w:r>
      <w:r w:rsidR="001E0C01">
        <w:rPr>
          <w:rFonts w:ascii="Arial" w:eastAsiaTheme="minorEastAsia" w:hAnsi="Arial" w:cs="Arial"/>
          <w:color w:val="000000" w:themeColor="text1"/>
        </w:rPr>
        <w:t xml:space="preserve">he Chairman opened the meeting at </w:t>
      </w:r>
      <w:r w:rsidR="00292A70">
        <w:rPr>
          <w:rFonts w:ascii="Arial" w:eastAsiaTheme="minorEastAsia" w:hAnsi="Arial" w:cs="Arial"/>
          <w:color w:val="000000" w:themeColor="text1"/>
        </w:rPr>
        <w:t>7</w:t>
      </w:r>
      <w:r w:rsidR="00833C29">
        <w:rPr>
          <w:rFonts w:ascii="Arial" w:eastAsiaTheme="minorEastAsia" w:hAnsi="Arial" w:cs="Arial"/>
          <w:color w:val="000000" w:themeColor="text1"/>
        </w:rPr>
        <w:t>.</w:t>
      </w:r>
      <w:r w:rsidR="00292A70">
        <w:rPr>
          <w:rFonts w:ascii="Arial" w:eastAsiaTheme="minorEastAsia" w:hAnsi="Arial" w:cs="Arial"/>
          <w:color w:val="000000" w:themeColor="text1"/>
        </w:rPr>
        <w:t>00</w:t>
      </w:r>
      <w:r w:rsidR="001E0C01">
        <w:rPr>
          <w:rFonts w:ascii="Arial" w:eastAsiaTheme="minorEastAsia" w:hAnsi="Arial" w:cs="Arial"/>
          <w:color w:val="000000" w:themeColor="text1"/>
        </w:rPr>
        <w:t xml:space="preserve"> p.m.</w:t>
      </w:r>
    </w:p>
    <w:p w14:paraId="378C62D3" w14:textId="372058AB" w:rsidR="559F99D9" w:rsidRDefault="559F99D9" w:rsidP="559F99D9">
      <w:pPr>
        <w:spacing w:after="0"/>
        <w:rPr>
          <w:rFonts w:ascii="Arial" w:eastAsia="Arial" w:hAnsi="Arial" w:cs="Arial"/>
          <w:color w:val="000000" w:themeColor="text1"/>
        </w:rPr>
      </w:pPr>
    </w:p>
    <w:p w14:paraId="67472AB4" w14:textId="77777777" w:rsidR="00626F0C" w:rsidRPr="003101A6" w:rsidRDefault="00626F0C" w:rsidP="001B3046">
      <w:pPr>
        <w:pStyle w:val="ListParagraph"/>
        <w:numPr>
          <w:ilvl w:val="0"/>
          <w:numId w:val="4"/>
        </w:numPr>
        <w:spacing w:after="80"/>
        <w:ind w:left="357" w:hanging="357"/>
        <w:contextualSpacing w:val="0"/>
        <w:rPr>
          <w:rFonts w:ascii="Arial" w:eastAsiaTheme="minorEastAsia" w:hAnsi="Arial" w:cs="Arial"/>
          <w:b/>
          <w:bCs/>
          <w:color w:val="000000" w:themeColor="text1"/>
        </w:rPr>
      </w:pPr>
      <w:r w:rsidRPr="00AC4148">
        <w:rPr>
          <w:rFonts w:ascii="Arial" w:eastAsia="Arial" w:hAnsi="Arial" w:cs="Arial"/>
          <w:b/>
          <w:bCs/>
          <w:color w:val="000000" w:themeColor="text1"/>
        </w:rPr>
        <w:t>Apologies for Absence</w:t>
      </w:r>
    </w:p>
    <w:p w14:paraId="3861D9EA" w14:textId="614F5C85" w:rsidR="00C06B89" w:rsidRDefault="00833C29" w:rsidP="009F6B39">
      <w:pPr>
        <w:pStyle w:val="ListParagraph"/>
        <w:ind w:left="357"/>
        <w:contextualSpacing w:val="0"/>
        <w:rPr>
          <w:rStyle w:val="eop"/>
          <w:rFonts w:ascii="Arial" w:eastAsia="Arial" w:hAnsi="Arial" w:cs="Arial"/>
          <w:color w:val="000000" w:themeColor="text1"/>
        </w:rPr>
      </w:pPr>
      <w:r>
        <w:rPr>
          <w:rStyle w:val="eop"/>
          <w:rFonts w:ascii="Arial" w:eastAsia="Arial" w:hAnsi="Arial" w:cs="Arial"/>
          <w:color w:val="000000" w:themeColor="text1"/>
        </w:rPr>
        <w:t>None re</w:t>
      </w:r>
      <w:r w:rsidR="008F0855">
        <w:rPr>
          <w:rStyle w:val="eop"/>
          <w:rFonts w:ascii="Arial" w:eastAsia="Arial" w:hAnsi="Arial" w:cs="Arial"/>
          <w:color w:val="000000" w:themeColor="text1"/>
        </w:rPr>
        <w:t>ceived.</w:t>
      </w:r>
    </w:p>
    <w:p w14:paraId="448AA42F" w14:textId="7545A5E7" w:rsidR="00626F0C" w:rsidRPr="00650BC0" w:rsidRDefault="00626F0C" w:rsidP="001B3046">
      <w:pPr>
        <w:pStyle w:val="ListParagraph"/>
        <w:numPr>
          <w:ilvl w:val="0"/>
          <w:numId w:val="4"/>
        </w:numPr>
        <w:spacing w:after="80"/>
        <w:ind w:left="357" w:hanging="357"/>
        <w:rPr>
          <w:rFonts w:ascii="Arial" w:hAnsi="Arial" w:cs="Arial"/>
          <w:b/>
          <w:bCs/>
          <w:color w:val="000000" w:themeColor="text1"/>
        </w:rPr>
      </w:pPr>
      <w:r w:rsidRPr="00650BC0">
        <w:rPr>
          <w:rFonts w:ascii="Arial" w:eastAsia="Arial" w:hAnsi="Arial" w:cs="Arial"/>
          <w:b/>
          <w:bCs/>
          <w:color w:val="000000" w:themeColor="text1"/>
        </w:rPr>
        <w:t>Declarations of Interest</w:t>
      </w:r>
    </w:p>
    <w:p w14:paraId="6C982188" w14:textId="63F1C7AE" w:rsidR="00626F0C" w:rsidRPr="007F73ED" w:rsidRDefault="00DD2B6C" w:rsidP="00B9690C">
      <w:pPr>
        <w:ind w:left="357"/>
        <w:rPr>
          <w:rFonts w:ascii="Arial" w:hAnsi="Arial" w:cs="Arial"/>
          <w:color w:val="000000" w:themeColor="text1"/>
        </w:rPr>
      </w:pPr>
      <w:r>
        <w:rPr>
          <w:rFonts w:ascii="Arial" w:hAnsi="Arial" w:cs="Arial"/>
          <w:color w:val="000000" w:themeColor="text1"/>
        </w:rPr>
        <w:t>None</w:t>
      </w:r>
      <w:r w:rsidR="008951A5">
        <w:rPr>
          <w:rFonts w:ascii="Arial" w:hAnsi="Arial" w:cs="Arial"/>
          <w:color w:val="000000" w:themeColor="text1"/>
        </w:rPr>
        <w:t xml:space="preserve"> received</w:t>
      </w:r>
      <w:r w:rsidR="00517076">
        <w:rPr>
          <w:rFonts w:ascii="Arial" w:hAnsi="Arial" w:cs="Arial"/>
          <w:color w:val="000000" w:themeColor="text1"/>
        </w:rPr>
        <w:t>.</w:t>
      </w:r>
    </w:p>
    <w:p w14:paraId="234B5266" w14:textId="77777777" w:rsidR="00626F0C" w:rsidRPr="00852756" w:rsidRDefault="00626F0C" w:rsidP="001B3046">
      <w:pPr>
        <w:pStyle w:val="ListParagraph"/>
        <w:numPr>
          <w:ilvl w:val="0"/>
          <w:numId w:val="4"/>
        </w:numPr>
        <w:spacing w:after="80"/>
        <w:ind w:left="357" w:hanging="357"/>
        <w:rPr>
          <w:rFonts w:ascii="Arial" w:eastAsiaTheme="minorEastAsia" w:hAnsi="Arial" w:cs="Arial"/>
          <w:b/>
          <w:bCs/>
          <w:color w:val="000000" w:themeColor="text1"/>
        </w:rPr>
      </w:pPr>
      <w:r w:rsidRPr="00852756">
        <w:rPr>
          <w:rFonts w:ascii="Arial" w:eastAsia="Arial" w:hAnsi="Arial" w:cs="Arial"/>
          <w:b/>
          <w:bCs/>
          <w:color w:val="000000" w:themeColor="text1"/>
        </w:rPr>
        <w:t>Agree minutes of the previous meeting</w:t>
      </w:r>
    </w:p>
    <w:p w14:paraId="1CB99240" w14:textId="74264D21" w:rsidR="00552B0E" w:rsidRPr="00552B0E" w:rsidRDefault="00552B0E" w:rsidP="00552B0E">
      <w:pPr>
        <w:ind w:left="357"/>
        <w:rPr>
          <w:rFonts w:ascii="Arial" w:eastAsiaTheme="minorEastAsia" w:hAnsi="Arial" w:cs="Arial"/>
          <w:i/>
          <w:iCs/>
        </w:rPr>
      </w:pPr>
      <w:r w:rsidRPr="00552B0E">
        <w:rPr>
          <w:rFonts w:ascii="Arial" w:eastAsia="Arial" w:hAnsi="Arial" w:cs="Arial"/>
          <w:color w:val="000000" w:themeColor="text1"/>
        </w:rPr>
        <w:t xml:space="preserve">It was </w:t>
      </w:r>
      <w:r w:rsidRPr="00552B0E">
        <w:rPr>
          <w:rFonts w:ascii="Arial" w:eastAsia="Arial" w:hAnsi="Arial" w:cs="Arial"/>
          <w:b/>
          <w:bCs/>
          <w:color w:val="000000" w:themeColor="text1"/>
        </w:rPr>
        <w:t>Resolved</w:t>
      </w:r>
      <w:r w:rsidRPr="00552B0E">
        <w:rPr>
          <w:rFonts w:ascii="Arial" w:eastAsia="Arial" w:hAnsi="Arial" w:cs="Arial"/>
          <w:color w:val="000000" w:themeColor="text1"/>
        </w:rPr>
        <w:t xml:space="preserve"> that </w:t>
      </w:r>
      <w:r w:rsidR="005E0EC7">
        <w:rPr>
          <w:rFonts w:ascii="Arial" w:eastAsia="Arial" w:hAnsi="Arial" w:cs="Arial"/>
          <w:color w:val="000000" w:themeColor="text1"/>
        </w:rPr>
        <w:t xml:space="preserve">the </w:t>
      </w:r>
      <w:r w:rsidRPr="00552B0E">
        <w:rPr>
          <w:rFonts w:ascii="Arial" w:eastAsia="Arial" w:hAnsi="Arial" w:cs="Arial"/>
          <w:color w:val="000000" w:themeColor="text1"/>
        </w:rPr>
        <w:t xml:space="preserve">minutes of the </w:t>
      </w:r>
      <w:r w:rsidR="00EE304E">
        <w:rPr>
          <w:rFonts w:ascii="Arial" w:eastAsia="Arial" w:hAnsi="Arial" w:cs="Arial"/>
          <w:color w:val="000000" w:themeColor="text1"/>
        </w:rPr>
        <w:t>Ordinary</w:t>
      </w:r>
      <w:r w:rsidR="00DD2B6C">
        <w:rPr>
          <w:rFonts w:ascii="Arial" w:eastAsia="Arial" w:hAnsi="Arial" w:cs="Arial"/>
          <w:color w:val="000000" w:themeColor="text1"/>
        </w:rPr>
        <w:t xml:space="preserve"> </w:t>
      </w:r>
      <w:r w:rsidR="00790473">
        <w:rPr>
          <w:rFonts w:ascii="Arial" w:eastAsia="Arial" w:hAnsi="Arial" w:cs="Arial"/>
          <w:color w:val="000000" w:themeColor="text1"/>
        </w:rPr>
        <w:t xml:space="preserve">Meeting </w:t>
      </w:r>
      <w:r w:rsidR="00790473" w:rsidRPr="00552B0E">
        <w:rPr>
          <w:rFonts w:ascii="Arial" w:eastAsia="Arial" w:hAnsi="Arial" w:cs="Arial"/>
          <w:color w:val="000000" w:themeColor="text1"/>
        </w:rPr>
        <w:t xml:space="preserve">held on </w:t>
      </w:r>
      <w:r w:rsidR="00D07A7C">
        <w:rPr>
          <w:rFonts w:ascii="Arial" w:eastAsia="Arial" w:hAnsi="Arial" w:cs="Arial"/>
          <w:color w:val="000000" w:themeColor="text1"/>
        </w:rPr>
        <w:t>2</w:t>
      </w:r>
      <w:r w:rsidR="00676DF0">
        <w:rPr>
          <w:rFonts w:ascii="Arial" w:eastAsia="Arial" w:hAnsi="Arial" w:cs="Arial"/>
          <w:color w:val="000000" w:themeColor="text1"/>
        </w:rPr>
        <w:t>9</w:t>
      </w:r>
      <w:r w:rsidR="00D07A7C" w:rsidRPr="00D07A7C">
        <w:rPr>
          <w:rFonts w:ascii="Arial" w:eastAsia="Arial" w:hAnsi="Arial" w:cs="Arial"/>
          <w:color w:val="000000" w:themeColor="text1"/>
          <w:vertAlign w:val="superscript"/>
        </w:rPr>
        <w:t>th</w:t>
      </w:r>
      <w:r w:rsidR="00D07A7C">
        <w:rPr>
          <w:rFonts w:ascii="Arial" w:eastAsia="Arial" w:hAnsi="Arial" w:cs="Arial"/>
          <w:color w:val="000000" w:themeColor="text1"/>
        </w:rPr>
        <w:t xml:space="preserve"> </w:t>
      </w:r>
      <w:r w:rsidR="00676DF0">
        <w:rPr>
          <w:rFonts w:ascii="Arial" w:eastAsia="Arial" w:hAnsi="Arial" w:cs="Arial"/>
          <w:color w:val="000000" w:themeColor="text1"/>
        </w:rPr>
        <w:t>Febr</w:t>
      </w:r>
      <w:r w:rsidR="00D07A7C">
        <w:rPr>
          <w:rFonts w:ascii="Arial" w:eastAsia="Arial" w:hAnsi="Arial" w:cs="Arial"/>
          <w:color w:val="000000" w:themeColor="text1"/>
        </w:rPr>
        <w:t>uary 2024</w:t>
      </w:r>
      <w:r w:rsidR="00B720FF">
        <w:rPr>
          <w:rFonts w:ascii="Arial" w:eastAsia="Arial" w:hAnsi="Arial" w:cs="Arial"/>
          <w:color w:val="000000" w:themeColor="text1"/>
        </w:rPr>
        <w:t xml:space="preserve"> </w:t>
      </w:r>
      <w:r w:rsidRPr="00552B0E">
        <w:rPr>
          <w:rFonts w:ascii="Arial" w:eastAsia="Arial" w:hAnsi="Arial" w:cs="Arial"/>
          <w:color w:val="000000" w:themeColor="text1"/>
        </w:rPr>
        <w:t>be accepted as true and correct record</w:t>
      </w:r>
      <w:r w:rsidR="004E013D">
        <w:rPr>
          <w:rFonts w:ascii="Arial" w:eastAsia="Arial" w:hAnsi="Arial" w:cs="Arial"/>
          <w:color w:val="000000" w:themeColor="text1"/>
        </w:rPr>
        <w:t>s</w:t>
      </w:r>
      <w:r w:rsidRPr="00552B0E">
        <w:rPr>
          <w:rFonts w:ascii="Arial" w:eastAsia="Arial" w:hAnsi="Arial" w:cs="Arial"/>
          <w:color w:val="000000" w:themeColor="text1"/>
        </w:rPr>
        <w:t>.</w:t>
      </w:r>
    </w:p>
    <w:p w14:paraId="198CE399" w14:textId="77777777" w:rsidR="00626F0C" w:rsidRPr="004B6518" w:rsidRDefault="00626F0C" w:rsidP="001B3046">
      <w:pPr>
        <w:pStyle w:val="ListParagraph"/>
        <w:numPr>
          <w:ilvl w:val="0"/>
          <w:numId w:val="4"/>
        </w:numPr>
        <w:spacing w:after="80"/>
        <w:ind w:left="357" w:hanging="357"/>
        <w:rPr>
          <w:rFonts w:ascii="Arial" w:hAnsi="Arial" w:cs="Arial"/>
          <w:b/>
          <w:bCs/>
          <w:color w:val="000000" w:themeColor="text1"/>
        </w:rPr>
      </w:pPr>
      <w:r w:rsidRPr="004B6518">
        <w:rPr>
          <w:rFonts w:ascii="Arial" w:eastAsia="Arial" w:hAnsi="Arial" w:cs="Arial"/>
          <w:b/>
          <w:bCs/>
          <w:color w:val="000000" w:themeColor="text1"/>
        </w:rPr>
        <w:t>Public Participation</w:t>
      </w:r>
    </w:p>
    <w:p w14:paraId="6AF2EDF1" w14:textId="2899C257" w:rsidR="008D0673" w:rsidRPr="00D14DCE" w:rsidRDefault="00843695" w:rsidP="008D0673">
      <w:pPr>
        <w:ind w:left="357"/>
        <w:rPr>
          <w:rFonts w:ascii="Arial" w:hAnsi="Arial" w:cs="Arial"/>
        </w:rPr>
      </w:pPr>
      <w:r>
        <w:rPr>
          <w:rFonts w:ascii="Arial" w:hAnsi="Arial" w:cs="Arial"/>
        </w:rPr>
        <w:t>1</w:t>
      </w:r>
      <w:r w:rsidR="00235C83">
        <w:rPr>
          <w:rFonts w:ascii="Arial" w:hAnsi="Arial" w:cs="Arial"/>
          <w:color w:val="FF0000"/>
        </w:rPr>
        <w:t xml:space="preserve"> </w:t>
      </w:r>
      <w:r w:rsidR="00BE411D">
        <w:rPr>
          <w:rFonts w:ascii="Arial" w:hAnsi="Arial" w:cs="Arial"/>
        </w:rPr>
        <w:t>member of the public was in attendance.</w:t>
      </w:r>
    </w:p>
    <w:p w14:paraId="73E3AC4D" w14:textId="77777777" w:rsidR="00626F0C" w:rsidRPr="0020301B" w:rsidRDefault="00626F0C" w:rsidP="001B3046">
      <w:pPr>
        <w:pStyle w:val="ListParagraph"/>
        <w:numPr>
          <w:ilvl w:val="0"/>
          <w:numId w:val="4"/>
        </w:numPr>
        <w:spacing w:after="80"/>
        <w:ind w:left="357" w:hanging="357"/>
        <w:rPr>
          <w:rFonts w:ascii="Arial" w:hAnsi="Arial" w:cs="Arial"/>
          <w:b/>
          <w:bCs/>
          <w:color w:val="000000" w:themeColor="text1"/>
        </w:rPr>
      </w:pPr>
      <w:r w:rsidRPr="0020301B">
        <w:rPr>
          <w:rFonts w:ascii="Arial" w:eastAsia="Arial" w:hAnsi="Arial" w:cs="Arial"/>
          <w:b/>
          <w:bCs/>
          <w:color w:val="000000" w:themeColor="text1"/>
        </w:rPr>
        <w:t>Chair’s Report</w:t>
      </w:r>
    </w:p>
    <w:p w14:paraId="42D4E82E" w14:textId="0FCE5C70" w:rsidR="001E3633" w:rsidRPr="006E5DDA" w:rsidRDefault="004028F7" w:rsidP="0050095E">
      <w:pPr>
        <w:pStyle w:val="ListParagraph"/>
        <w:ind w:left="357"/>
        <w:contextualSpacing w:val="0"/>
        <w:rPr>
          <w:rFonts w:ascii="Arial" w:hAnsi="Arial" w:cs="Arial"/>
          <w:color w:val="000000" w:themeColor="text1"/>
        </w:rPr>
      </w:pPr>
      <w:r>
        <w:rPr>
          <w:rFonts w:ascii="Arial" w:hAnsi="Arial" w:cs="Arial"/>
          <w:color w:val="000000" w:themeColor="text1"/>
        </w:rPr>
        <w:t xml:space="preserve">The Chair </w:t>
      </w:r>
      <w:r w:rsidR="00CF705D">
        <w:rPr>
          <w:rFonts w:ascii="Arial" w:hAnsi="Arial" w:cs="Arial"/>
          <w:color w:val="000000" w:themeColor="text1"/>
        </w:rPr>
        <w:t>reported that it had been a quiet month and mentioned the u</w:t>
      </w:r>
      <w:r w:rsidR="00707AF9">
        <w:rPr>
          <w:rFonts w:ascii="Arial" w:hAnsi="Arial" w:cs="Arial"/>
          <w:color w:val="000000" w:themeColor="text1"/>
        </w:rPr>
        <w:t xml:space="preserve">pcoming Litter Pick </w:t>
      </w:r>
      <w:r w:rsidR="00CF705D">
        <w:rPr>
          <w:rFonts w:ascii="Arial" w:hAnsi="Arial" w:cs="Arial"/>
          <w:color w:val="000000" w:themeColor="text1"/>
        </w:rPr>
        <w:t>event</w:t>
      </w:r>
      <w:r w:rsidR="00CF705D">
        <w:rPr>
          <w:rFonts w:ascii="Arial" w:hAnsi="Arial" w:cs="Arial"/>
          <w:color w:val="000000" w:themeColor="text1"/>
        </w:rPr>
        <w:t xml:space="preserve"> on the </w:t>
      </w:r>
      <w:proofErr w:type="gramStart"/>
      <w:r w:rsidR="00707AF9">
        <w:rPr>
          <w:rFonts w:ascii="Arial" w:hAnsi="Arial" w:cs="Arial"/>
          <w:color w:val="000000" w:themeColor="text1"/>
        </w:rPr>
        <w:t>13</w:t>
      </w:r>
      <w:r w:rsidR="00707AF9" w:rsidRPr="00707AF9">
        <w:rPr>
          <w:rFonts w:ascii="Arial" w:hAnsi="Arial" w:cs="Arial"/>
          <w:color w:val="000000" w:themeColor="text1"/>
          <w:vertAlign w:val="superscript"/>
        </w:rPr>
        <w:t>th</w:t>
      </w:r>
      <w:proofErr w:type="gramEnd"/>
      <w:r w:rsidR="00707AF9">
        <w:rPr>
          <w:rFonts w:ascii="Arial" w:hAnsi="Arial" w:cs="Arial"/>
          <w:color w:val="000000" w:themeColor="text1"/>
        </w:rPr>
        <w:t xml:space="preserve"> April</w:t>
      </w:r>
      <w:r w:rsidR="00732469">
        <w:rPr>
          <w:rFonts w:ascii="Arial" w:hAnsi="Arial" w:cs="Arial"/>
          <w:color w:val="000000" w:themeColor="text1"/>
        </w:rPr>
        <w:t xml:space="preserve"> 10am – 12pm</w:t>
      </w:r>
      <w:r w:rsidR="00F042BD">
        <w:rPr>
          <w:rFonts w:ascii="Arial" w:hAnsi="Arial" w:cs="Arial"/>
          <w:color w:val="000000" w:themeColor="text1"/>
        </w:rPr>
        <w:t>, which start in Castleside Village Hall</w:t>
      </w:r>
      <w:r w:rsidR="00533449">
        <w:rPr>
          <w:rFonts w:ascii="Arial" w:hAnsi="Arial" w:cs="Arial"/>
          <w:color w:val="000000" w:themeColor="text1"/>
        </w:rPr>
        <w:t>.</w:t>
      </w:r>
    </w:p>
    <w:p w14:paraId="16DBD53B" w14:textId="7BA34D2E" w:rsidR="00626F0C" w:rsidRPr="004A75E0" w:rsidRDefault="00626F0C" w:rsidP="001B3046">
      <w:pPr>
        <w:pStyle w:val="ListParagraph"/>
        <w:numPr>
          <w:ilvl w:val="0"/>
          <w:numId w:val="4"/>
        </w:numPr>
        <w:spacing w:after="80"/>
        <w:ind w:left="357" w:hanging="357"/>
        <w:contextualSpacing w:val="0"/>
        <w:rPr>
          <w:rFonts w:ascii="Arial" w:hAnsi="Arial" w:cs="Arial"/>
          <w:b/>
          <w:bCs/>
          <w:color w:val="000000" w:themeColor="text1"/>
        </w:rPr>
      </w:pPr>
      <w:r w:rsidRPr="004A75E0">
        <w:rPr>
          <w:rFonts w:ascii="Arial" w:eastAsia="Arial" w:hAnsi="Arial" w:cs="Arial"/>
          <w:b/>
          <w:bCs/>
          <w:color w:val="000000" w:themeColor="text1"/>
        </w:rPr>
        <w:t>County Councillor Report</w:t>
      </w:r>
    </w:p>
    <w:p w14:paraId="394F7372" w14:textId="7B1CC09E" w:rsidR="00452B94" w:rsidRDefault="00BC24D9" w:rsidP="0050095E">
      <w:pPr>
        <w:ind w:left="357"/>
        <w:rPr>
          <w:rFonts w:ascii="Arial" w:eastAsiaTheme="minorEastAsia" w:hAnsi="Arial" w:cs="Arial"/>
        </w:rPr>
      </w:pPr>
      <w:r>
        <w:rPr>
          <w:rFonts w:ascii="Arial" w:eastAsiaTheme="minorEastAsia" w:hAnsi="Arial" w:cs="Arial"/>
        </w:rPr>
        <w:t xml:space="preserve">County Cllr. M McGaun </w:t>
      </w:r>
      <w:r w:rsidR="001C5D22">
        <w:rPr>
          <w:rFonts w:ascii="Arial" w:eastAsiaTheme="minorEastAsia" w:hAnsi="Arial" w:cs="Arial"/>
        </w:rPr>
        <w:t xml:space="preserve">&amp; D Oliver </w:t>
      </w:r>
      <w:r>
        <w:rPr>
          <w:rFonts w:ascii="Arial" w:eastAsiaTheme="minorEastAsia" w:hAnsi="Arial" w:cs="Arial"/>
        </w:rPr>
        <w:t xml:space="preserve">updated the </w:t>
      </w:r>
      <w:r w:rsidR="00452B94">
        <w:rPr>
          <w:rFonts w:ascii="Arial" w:eastAsiaTheme="minorEastAsia" w:hAnsi="Arial" w:cs="Arial"/>
        </w:rPr>
        <w:t>parish council o</w:t>
      </w:r>
      <w:r w:rsidR="00DA3BAF">
        <w:rPr>
          <w:rFonts w:ascii="Arial" w:eastAsiaTheme="minorEastAsia" w:hAnsi="Arial" w:cs="Arial"/>
        </w:rPr>
        <w:t>n</w:t>
      </w:r>
      <w:r w:rsidR="00452B94">
        <w:rPr>
          <w:rFonts w:ascii="Arial" w:eastAsiaTheme="minorEastAsia" w:hAnsi="Arial" w:cs="Arial"/>
        </w:rPr>
        <w:t xml:space="preserve"> the following</w:t>
      </w:r>
      <w:r w:rsidR="008F0855">
        <w:rPr>
          <w:rFonts w:ascii="Arial" w:eastAsiaTheme="minorEastAsia" w:hAnsi="Arial" w:cs="Arial"/>
        </w:rPr>
        <w:t xml:space="preserve"> topics</w:t>
      </w:r>
      <w:r w:rsidR="00452B94">
        <w:rPr>
          <w:rFonts w:ascii="Arial" w:eastAsiaTheme="minorEastAsia" w:hAnsi="Arial" w:cs="Arial"/>
        </w:rPr>
        <w:t>:</w:t>
      </w:r>
    </w:p>
    <w:p w14:paraId="4CFAF64F" w14:textId="76C69181" w:rsidR="00E632BA" w:rsidRPr="001C5D22" w:rsidRDefault="00915FE9" w:rsidP="001C5D22">
      <w:pPr>
        <w:pStyle w:val="ListParagraph"/>
        <w:numPr>
          <w:ilvl w:val="0"/>
          <w:numId w:val="39"/>
        </w:numPr>
        <w:spacing w:after="0"/>
        <w:rPr>
          <w:rFonts w:ascii="Arial" w:eastAsiaTheme="minorEastAsia" w:hAnsi="Arial" w:cs="Arial"/>
        </w:rPr>
      </w:pPr>
      <w:proofErr w:type="gramStart"/>
      <w:r w:rsidRPr="001C5D22">
        <w:rPr>
          <w:rFonts w:ascii="Arial" w:eastAsiaTheme="minorEastAsia" w:hAnsi="Arial" w:cs="Arial"/>
        </w:rPr>
        <w:t>North East</w:t>
      </w:r>
      <w:proofErr w:type="gramEnd"/>
      <w:r w:rsidRPr="001C5D22">
        <w:rPr>
          <w:rFonts w:ascii="Arial" w:eastAsiaTheme="minorEastAsia" w:hAnsi="Arial" w:cs="Arial"/>
        </w:rPr>
        <w:t xml:space="preserve"> Combined Authority</w:t>
      </w:r>
    </w:p>
    <w:p w14:paraId="3A235C27" w14:textId="5B5F674B" w:rsidR="004D17B5" w:rsidRPr="001C5D22" w:rsidRDefault="001C5D22" w:rsidP="001C5D22">
      <w:pPr>
        <w:pStyle w:val="ListParagraph"/>
        <w:numPr>
          <w:ilvl w:val="0"/>
          <w:numId w:val="39"/>
        </w:numPr>
        <w:spacing w:after="0"/>
        <w:rPr>
          <w:rFonts w:ascii="Arial" w:eastAsiaTheme="minorEastAsia" w:hAnsi="Arial" w:cs="Arial"/>
        </w:rPr>
      </w:pPr>
      <w:r>
        <w:rPr>
          <w:rFonts w:ascii="Arial" w:eastAsiaTheme="minorEastAsia" w:hAnsi="Arial" w:cs="Arial"/>
        </w:rPr>
        <w:t xml:space="preserve">New </w:t>
      </w:r>
      <w:r w:rsidR="004D17B5" w:rsidRPr="001C5D22">
        <w:rPr>
          <w:rFonts w:ascii="Arial" w:eastAsiaTheme="minorEastAsia" w:hAnsi="Arial" w:cs="Arial"/>
        </w:rPr>
        <w:t xml:space="preserve">Employment Hub </w:t>
      </w:r>
      <w:r>
        <w:rPr>
          <w:rFonts w:ascii="Arial" w:eastAsiaTheme="minorEastAsia" w:hAnsi="Arial" w:cs="Arial"/>
        </w:rPr>
        <w:t>at</w:t>
      </w:r>
      <w:r w:rsidR="004D17B5" w:rsidRPr="001C5D22">
        <w:rPr>
          <w:rFonts w:ascii="Arial" w:eastAsiaTheme="minorEastAsia" w:hAnsi="Arial" w:cs="Arial"/>
        </w:rPr>
        <w:t xml:space="preserve"> New College Durham</w:t>
      </w:r>
    </w:p>
    <w:p w14:paraId="7ED7ACE2" w14:textId="522BFB98" w:rsidR="00915FE9" w:rsidRPr="001C5D22" w:rsidRDefault="00915FE9" w:rsidP="001C5D22">
      <w:pPr>
        <w:pStyle w:val="ListParagraph"/>
        <w:numPr>
          <w:ilvl w:val="0"/>
          <w:numId w:val="39"/>
        </w:numPr>
        <w:spacing w:after="0"/>
        <w:rPr>
          <w:rFonts w:ascii="Arial" w:eastAsiaTheme="minorEastAsia" w:hAnsi="Arial" w:cs="Arial"/>
        </w:rPr>
      </w:pPr>
      <w:r w:rsidRPr="001C5D22">
        <w:rPr>
          <w:rFonts w:ascii="Arial" w:eastAsiaTheme="minorEastAsia" w:hAnsi="Arial" w:cs="Arial"/>
        </w:rPr>
        <w:t>Digital Services</w:t>
      </w:r>
    </w:p>
    <w:p w14:paraId="55BB9AE6" w14:textId="641E5EE2" w:rsidR="00B13860" w:rsidRDefault="001C5D22" w:rsidP="001C5D22">
      <w:pPr>
        <w:pStyle w:val="ListParagraph"/>
        <w:numPr>
          <w:ilvl w:val="0"/>
          <w:numId w:val="39"/>
        </w:numPr>
        <w:spacing w:after="0"/>
        <w:rPr>
          <w:rFonts w:ascii="Arial" w:eastAsiaTheme="minorEastAsia" w:hAnsi="Arial" w:cs="Arial"/>
        </w:rPr>
      </w:pPr>
      <w:r>
        <w:rPr>
          <w:rFonts w:ascii="Arial" w:eastAsiaTheme="minorEastAsia" w:hAnsi="Arial" w:cs="Arial"/>
        </w:rPr>
        <w:t>DLI Museum and Art Gallery</w:t>
      </w:r>
    </w:p>
    <w:p w14:paraId="4903F9DC" w14:textId="1FD3C335" w:rsidR="00082608" w:rsidRDefault="00082608" w:rsidP="001C5D22">
      <w:pPr>
        <w:pStyle w:val="ListParagraph"/>
        <w:numPr>
          <w:ilvl w:val="0"/>
          <w:numId w:val="39"/>
        </w:numPr>
        <w:spacing w:after="0"/>
        <w:rPr>
          <w:rFonts w:ascii="Arial" w:eastAsiaTheme="minorEastAsia" w:hAnsi="Arial" w:cs="Arial"/>
        </w:rPr>
      </w:pPr>
      <w:r>
        <w:rPr>
          <w:rFonts w:ascii="Arial" w:eastAsiaTheme="minorEastAsia" w:hAnsi="Arial" w:cs="Arial"/>
        </w:rPr>
        <w:t>Meeting with Go</w:t>
      </w:r>
      <w:r w:rsidR="00266D53">
        <w:rPr>
          <w:rFonts w:ascii="Arial" w:eastAsiaTheme="minorEastAsia" w:hAnsi="Arial" w:cs="Arial"/>
        </w:rPr>
        <w:t xml:space="preserve"> </w:t>
      </w:r>
      <w:r>
        <w:rPr>
          <w:rFonts w:ascii="Arial" w:eastAsiaTheme="minorEastAsia" w:hAnsi="Arial" w:cs="Arial"/>
        </w:rPr>
        <w:t>North</w:t>
      </w:r>
      <w:r w:rsidR="00061CA1">
        <w:rPr>
          <w:rFonts w:ascii="Arial" w:eastAsiaTheme="minorEastAsia" w:hAnsi="Arial" w:cs="Arial"/>
        </w:rPr>
        <w:t>e</w:t>
      </w:r>
      <w:r>
        <w:rPr>
          <w:rFonts w:ascii="Arial" w:eastAsiaTheme="minorEastAsia" w:hAnsi="Arial" w:cs="Arial"/>
        </w:rPr>
        <w:t>ast</w:t>
      </w:r>
      <w:r w:rsidR="00266D53">
        <w:rPr>
          <w:rFonts w:ascii="Arial" w:eastAsiaTheme="minorEastAsia" w:hAnsi="Arial" w:cs="Arial"/>
        </w:rPr>
        <w:t xml:space="preserve"> regarding Consett area buses</w:t>
      </w:r>
      <w:r w:rsidR="00061CA1">
        <w:rPr>
          <w:rFonts w:ascii="Arial" w:eastAsiaTheme="minorEastAsia" w:hAnsi="Arial" w:cs="Arial"/>
        </w:rPr>
        <w:t>.</w:t>
      </w:r>
    </w:p>
    <w:p w14:paraId="54FED723" w14:textId="17AB4070" w:rsidR="003E5CBF" w:rsidRPr="001C5D22" w:rsidRDefault="003E5CBF" w:rsidP="001C5D22">
      <w:pPr>
        <w:pStyle w:val="ListParagraph"/>
        <w:numPr>
          <w:ilvl w:val="0"/>
          <w:numId w:val="39"/>
        </w:numPr>
        <w:spacing w:after="0"/>
        <w:rPr>
          <w:rFonts w:ascii="Arial" w:eastAsiaTheme="minorEastAsia" w:hAnsi="Arial" w:cs="Arial"/>
        </w:rPr>
      </w:pPr>
      <w:r>
        <w:rPr>
          <w:rFonts w:ascii="Arial" w:eastAsiaTheme="minorEastAsia" w:hAnsi="Arial" w:cs="Arial"/>
        </w:rPr>
        <w:t>Family Hub</w:t>
      </w:r>
      <w:r w:rsidR="00061CA1">
        <w:rPr>
          <w:rFonts w:ascii="Arial" w:eastAsiaTheme="minorEastAsia" w:hAnsi="Arial" w:cs="Arial"/>
        </w:rPr>
        <w:t>s</w:t>
      </w:r>
    </w:p>
    <w:p w14:paraId="1C335035" w14:textId="77777777" w:rsidR="00B13860" w:rsidRPr="0050095E" w:rsidRDefault="00B13860" w:rsidP="00B13860">
      <w:pPr>
        <w:spacing w:after="0"/>
        <w:ind w:left="357"/>
        <w:rPr>
          <w:rFonts w:ascii="Arial" w:eastAsiaTheme="minorEastAsia" w:hAnsi="Arial" w:cs="Arial"/>
        </w:rPr>
      </w:pPr>
    </w:p>
    <w:p w14:paraId="641FCA30" w14:textId="3DA258C9" w:rsidR="00EF5A6C" w:rsidRPr="00EF5A6C" w:rsidRDefault="00626F0C" w:rsidP="00EF5A6C">
      <w:pPr>
        <w:pStyle w:val="ListParagraph"/>
        <w:numPr>
          <w:ilvl w:val="0"/>
          <w:numId w:val="4"/>
        </w:numPr>
        <w:spacing w:after="80"/>
        <w:ind w:left="357" w:hanging="357"/>
        <w:contextualSpacing w:val="0"/>
        <w:rPr>
          <w:rFonts w:ascii="Arial" w:eastAsiaTheme="minorEastAsia" w:hAnsi="Arial" w:cs="Arial"/>
          <w:b/>
          <w:bCs/>
          <w:color w:val="000000" w:themeColor="text1"/>
        </w:rPr>
      </w:pPr>
      <w:r w:rsidRPr="00B600D0">
        <w:rPr>
          <w:rFonts w:ascii="Arial" w:eastAsia="Arial" w:hAnsi="Arial" w:cs="Arial"/>
          <w:b/>
          <w:bCs/>
          <w:color w:val="000000" w:themeColor="text1"/>
        </w:rPr>
        <w:t>Correspondence</w:t>
      </w:r>
    </w:p>
    <w:p w14:paraId="7E3E5526" w14:textId="56D17EDF" w:rsidR="007C40B9" w:rsidRPr="00AA7C1E" w:rsidRDefault="004C39B9" w:rsidP="00AA7C1E">
      <w:pPr>
        <w:pStyle w:val="ListParagraph"/>
        <w:numPr>
          <w:ilvl w:val="1"/>
          <w:numId w:val="4"/>
        </w:numPr>
        <w:spacing w:after="0"/>
        <w:ind w:left="851" w:hanging="425"/>
        <w:rPr>
          <w:rFonts w:ascii="Arial" w:hAnsi="Arial" w:cs="Arial"/>
          <w:noProof/>
        </w:rPr>
      </w:pPr>
      <w:r>
        <w:rPr>
          <w:rFonts w:ascii="Arial" w:hAnsi="Arial" w:cs="Arial"/>
          <w:noProof/>
        </w:rPr>
        <w:t xml:space="preserve">DCC PROW </w:t>
      </w:r>
      <w:r w:rsidR="00093FE3">
        <w:rPr>
          <w:rFonts w:ascii="Arial" w:hAnsi="Arial" w:cs="Arial"/>
          <w:noProof/>
        </w:rPr>
        <w:t xml:space="preserve">– </w:t>
      </w:r>
      <w:r w:rsidR="00F53876" w:rsidRPr="00F53876">
        <w:rPr>
          <w:rFonts w:ascii="Arial" w:hAnsi="Arial" w:cs="Arial"/>
          <w:noProof/>
        </w:rPr>
        <w:t>Parish Paths funding application 2024/25</w:t>
      </w:r>
    </w:p>
    <w:p w14:paraId="07F8993E" w14:textId="273B6B72" w:rsidR="00093FE3" w:rsidRPr="00E7319A" w:rsidRDefault="00093FE3" w:rsidP="00B447F6">
      <w:pPr>
        <w:spacing w:after="0"/>
        <w:ind w:left="851"/>
        <w:rPr>
          <w:rFonts w:ascii="Arial" w:hAnsi="Arial" w:cs="Arial"/>
          <w:noProof/>
        </w:rPr>
      </w:pPr>
      <w:r w:rsidRPr="00E7319A">
        <w:rPr>
          <w:rFonts w:ascii="Arial" w:eastAsiaTheme="minorEastAsia" w:hAnsi="Arial" w:cs="Arial"/>
          <w:color w:val="000000" w:themeColor="text1"/>
        </w:rPr>
        <w:lastRenderedPageBreak/>
        <w:t xml:space="preserve">It was </w:t>
      </w:r>
      <w:r w:rsidRPr="00E7319A">
        <w:rPr>
          <w:rFonts w:ascii="Arial" w:eastAsiaTheme="minorEastAsia" w:hAnsi="Arial" w:cs="Arial"/>
          <w:b/>
          <w:bCs/>
          <w:color w:val="000000" w:themeColor="text1"/>
        </w:rPr>
        <w:t>Resolved</w:t>
      </w:r>
      <w:r w:rsidRPr="00E7319A">
        <w:rPr>
          <w:rFonts w:ascii="Arial" w:eastAsiaTheme="minorEastAsia" w:hAnsi="Arial" w:cs="Arial"/>
          <w:color w:val="000000" w:themeColor="text1"/>
        </w:rPr>
        <w:t xml:space="preserve"> to</w:t>
      </w:r>
      <w:r w:rsidR="00ED3B60">
        <w:rPr>
          <w:rFonts w:ascii="Arial" w:eastAsiaTheme="minorEastAsia" w:hAnsi="Arial" w:cs="Arial"/>
          <w:color w:val="000000" w:themeColor="text1"/>
        </w:rPr>
        <w:t xml:space="preserve"> </w:t>
      </w:r>
      <w:proofErr w:type="gramStart"/>
      <w:r w:rsidR="00471D4F">
        <w:rPr>
          <w:rFonts w:ascii="Arial" w:eastAsiaTheme="minorEastAsia" w:hAnsi="Arial" w:cs="Arial"/>
          <w:color w:val="000000" w:themeColor="text1"/>
        </w:rPr>
        <w:t>submit</w:t>
      </w:r>
      <w:r w:rsidR="00FB1995">
        <w:rPr>
          <w:rFonts w:ascii="Arial" w:eastAsiaTheme="minorEastAsia" w:hAnsi="Arial" w:cs="Arial"/>
          <w:color w:val="000000" w:themeColor="text1"/>
        </w:rPr>
        <w:t xml:space="preserve"> an application</w:t>
      </w:r>
      <w:proofErr w:type="gramEnd"/>
      <w:r w:rsidR="00FB1995">
        <w:rPr>
          <w:rFonts w:ascii="Arial" w:eastAsiaTheme="minorEastAsia" w:hAnsi="Arial" w:cs="Arial"/>
          <w:color w:val="000000" w:themeColor="text1"/>
        </w:rPr>
        <w:t xml:space="preserve"> following </w:t>
      </w:r>
      <w:r w:rsidR="00071D8F">
        <w:rPr>
          <w:rFonts w:ascii="Arial" w:eastAsiaTheme="minorEastAsia" w:hAnsi="Arial" w:cs="Arial"/>
          <w:color w:val="000000" w:themeColor="text1"/>
        </w:rPr>
        <w:t>receipt of a price from the DCC P</w:t>
      </w:r>
      <w:r w:rsidR="00D433AC">
        <w:rPr>
          <w:rFonts w:ascii="Arial" w:eastAsiaTheme="minorEastAsia" w:hAnsi="Arial" w:cs="Arial"/>
          <w:color w:val="000000" w:themeColor="text1"/>
        </w:rPr>
        <w:t xml:space="preserve">ublic </w:t>
      </w:r>
      <w:r w:rsidR="00071D8F">
        <w:rPr>
          <w:rFonts w:ascii="Arial" w:eastAsiaTheme="minorEastAsia" w:hAnsi="Arial" w:cs="Arial"/>
          <w:color w:val="000000" w:themeColor="text1"/>
        </w:rPr>
        <w:t>R</w:t>
      </w:r>
      <w:r w:rsidR="00D433AC">
        <w:rPr>
          <w:rFonts w:ascii="Arial" w:eastAsiaTheme="minorEastAsia" w:hAnsi="Arial" w:cs="Arial"/>
          <w:color w:val="000000" w:themeColor="text1"/>
        </w:rPr>
        <w:t xml:space="preserve">ights of </w:t>
      </w:r>
      <w:r w:rsidR="00071D8F">
        <w:rPr>
          <w:rFonts w:ascii="Arial" w:eastAsiaTheme="minorEastAsia" w:hAnsi="Arial" w:cs="Arial"/>
          <w:color w:val="000000" w:themeColor="text1"/>
        </w:rPr>
        <w:t>W</w:t>
      </w:r>
      <w:r w:rsidR="00D433AC">
        <w:rPr>
          <w:rFonts w:ascii="Arial" w:eastAsiaTheme="minorEastAsia" w:hAnsi="Arial" w:cs="Arial"/>
          <w:color w:val="000000" w:themeColor="text1"/>
        </w:rPr>
        <w:t>ay team</w:t>
      </w:r>
      <w:r w:rsidR="00071D8F">
        <w:rPr>
          <w:rFonts w:ascii="Arial" w:eastAsiaTheme="minorEastAsia" w:hAnsi="Arial" w:cs="Arial"/>
          <w:color w:val="000000" w:themeColor="text1"/>
        </w:rPr>
        <w:t>.</w:t>
      </w:r>
    </w:p>
    <w:p w14:paraId="1F8BBD73" w14:textId="77777777" w:rsidR="00093FE3" w:rsidRDefault="00093FE3" w:rsidP="00093FE3">
      <w:pPr>
        <w:pStyle w:val="ListParagraph"/>
        <w:rPr>
          <w:rFonts w:ascii="Arial" w:eastAsiaTheme="minorEastAsia" w:hAnsi="Arial" w:cs="Arial"/>
          <w:color w:val="000000" w:themeColor="text1"/>
        </w:rPr>
      </w:pPr>
    </w:p>
    <w:p w14:paraId="5E6D7059" w14:textId="364451BB" w:rsidR="004664E9" w:rsidRPr="004C726A" w:rsidRDefault="00F53876" w:rsidP="004C726A">
      <w:pPr>
        <w:pStyle w:val="ListParagraph"/>
        <w:numPr>
          <w:ilvl w:val="1"/>
          <w:numId w:val="4"/>
        </w:numPr>
        <w:ind w:left="850" w:hanging="425"/>
        <w:contextualSpacing w:val="0"/>
        <w:rPr>
          <w:rFonts w:ascii="Arial" w:hAnsi="Arial" w:cs="Arial"/>
          <w:noProof/>
        </w:rPr>
      </w:pPr>
      <w:r>
        <w:rPr>
          <w:rFonts w:ascii="Arial" w:hAnsi="Arial" w:cs="Arial"/>
          <w:noProof/>
        </w:rPr>
        <w:t>Durham Pride</w:t>
      </w:r>
      <w:r w:rsidR="00FA69D6">
        <w:rPr>
          <w:rFonts w:ascii="Arial" w:hAnsi="Arial" w:cs="Arial"/>
          <w:noProof/>
        </w:rPr>
        <w:t xml:space="preserve"> </w:t>
      </w:r>
      <w:r w:rsidR="00315B85" w:rsidRPr="000C4EB7">
        <w:rPr>
          <w:rFonts w:ascii="Arial" w:hAnsi="Arial" w:cs="Arial"/>
          <w:noProof/>
        </w:rPr>
        <w:t>–</w:t>
      </w:r>
      <w:r w:rsidR="00501708" w:rsidRPr="000C4EB7">
        <w:rPr>
          <w:rFonts w:ascii="Arial" w:hAnsi="Arial" w:cs="Arial"/>
          <w:noProof/>
        </w:rPr>
        <w:t xml:space="preserve"> </w:t>
      </w:r>
      <w:r w:rsidR="00FE3B08" w:rsidRPr="00FE3B08">
        <w:rPr>
          <w:rFonts w:ascii="Arial" w:hAnsi="Arial" w:cs="Arial"/>
          <w:noProof/>
        </w:rPr>
        <w:t>Invitation to attend North East England Rainbow Alliance meeting and with it, the Durham Pride 2024 launch</w:t>
      </w:r>
      <w:r w:rsidR="00FE3B08">
        <w:rPr>
          <w:rFonts w:ascii="Arial" w:hAnsi="Arial" w:cs="Arial"/>
          <w:noProof/>
        </w:rPr>
        <w:t>.</w:t>
      </w:r>
    </w:p>
    <w:p w14:paraId="545E82DA" w14:textId="561E0063" w:rsidR="004814D8" w:rsidRPr="00E269C5" w:rsidRDefault="00705BEE" w:rsidP="00E269C5">
      <w:pPr>
        <w:pStyle w:val="ListParagraph"/>
        <w:ind w:left="851"/>
        <w:rPr>
          <w:rFonts w:ascii="Arial" w:hAnsi="Arial" w:cs="Arial"/>
          <w:noProof/>
        </w:rPr>
      </w:pPr>
      <w:r>
        <w:rPr>
          <w:rFonts w:ascii="Arial" w:eastAsiaTheme="minorEastAsia" w:hAnsi="Arial" w:cs="Arial"/>
          <w:color w:val="000000" w:themeColor="text1"/>
        </w:rPr>
        <w:t>I</w:t>
      </w:r>
      <w:r w:rsidR="004814D8" w:rsidRPr="005C4DFB">
        <w:rPr>
          <w:rFonts w:ascii="Arial" w:eastAsiaTheme="minorEastAsia" w:hAnsi="Arial" w:cs="Arial"/>
          <w:color w:val="000000" w:themeColor="text1"/>
        </w:rPr>
        <w:t xml:space="preserve">t was </w:t>
      </w:r>
      <w:r w:rsidR="004814D8" w:rsidRPr="005C4DFB">
        <w:rPr>
          <w:rFonts w:ascii="Arial" w:eastAsiaTheme="minorEastAsia" w:hAnsi="Arial" w:cs="Arial"/>
          <w:b/>
          <w:bCs/>
          <w:color w:val="000000" w:themeColor="text1"/>
        </w:rPr>
        <w:t>Resolved</w:t>
      </w:r>
      <w:r w:rsidR="004814D8">
        <w:rPr>
          <w:rFonts w:ascii="Arial" w:eastAsiaTheme="minorEastAsia" w:hAnsi="Arial" w:cs="Arial"/>
          <w:color w:val="000000" w:themeColor="text1"/>
        </w:rPr>
        <w:t xml:space="preserve"> </w:t>
      </w:r>
      <w:r w:rsidR="003E2624">
        <w:rPr>
          <w:rFonts w:ascii="Arial" w:eastAsiaTheme="minorEastAsia" w:hAnsi="Arial" w:cs="Arial"/>
          <w:color w:val="000000" w:themeColor="text1"/>
        </w:rPr>
        <w:t>to</w:t>
      </w:r>
      <w:r w:rsidR="00440600">
        <w:rPr>
          <w:rFonts w:ascii="Arial" w:eastAsiaTheme="minorEastAsia" w:hAnsi="Arial" w:cs="Arial"/>
          <w:color w:val="000000" w:themeColor="text1"/>
        </w:rPr>
        <w:t xml:space="preserve"> receive the </w:t>
      </w:r>
      <w:r w:rsidR="00E82B44">
        <w:rPr>
          <w:rFonts w:ascii="Arial" w:eastAsiaTheme="minorEastAsia" w:hAnsi="Arial" w:cs="Arial"/>
          <w:color w:val="000000" w:themeColor="text1"/>
        </w:rPr>
        <w:t>correspondence.</w:t>
      </w:r>
    </w:p>
    <w:p w14:paraId="43C1A3E6" w14:textId="77777777" w:rsidR="00E269C5" w:rsidRDefault="00E269C5" w:rsidP="00E269C5">
      <w:pPr>
        <w:pStyle w:val="ListParagraph"/>
        <w:ind w:left="851"/>
        <w:rPr>
          <w:rFonts w:ascii="Arial" w:hAnsi="Arial" w:cs="Arial"/>
          <w:noProof/>
        </w:rPr>
      </w:pPr>
    </w:p>
    <w:p w14:paraId="17660ED3" w14:textId="77777777" w:rsidR="00BB08BD" w:rsidRDefault="00FE3B08" w:rsidP="00BB08BD">
      <w:pPr>
        <w:pStyle w:val="ListParagraph"/>
        <w:numPr>
          <w:ilvl w:val="1"/>
          <w:numId w:val="4"/>
        </w:numPr>
        <w:ind w:left="851" w:hanging="425"/>
        <w:rPr>
          <w:rFonts w:ascii="Arial" w:hAnsi="Arial" w:cs="Arial"/>
          <w:noProof/>
        </w:rPr>
      </w:pPr>
      <w:r w:rsidRPr="00BB08BD">
        <w:rPr>
          <w:rFonts w:ascii="Arial" w:hAnsi="Arial" w:cs="Arial"/>
          <w:noProof/>
        </w:rPr>
        <w:t>Resident</w:t>
      </w:r>
      <w:r w:rsidR="00516824" w:rsidRPr="00BB08BD">
        <w:rPr>
          <w:rFonts w:ascii="Arial" w:hAnsi="Arial" w:cs="Arial"/>
          <w:noProof/>
        </w:rPr>
        <w:t xml:space="preserve"> – </w:t>
      </w:r>
      <w:r w:rsidR="00BB08BD" w:rsidRPr="00BB08BD">
        <w:rPr>
          <w:rFonts w:ascii="Arial" w:hAnsi="Arial" w:cs="Arial"/>
          <w:noProof/>
        </w:rPr>
        <w:t>Enquiry regarding Lincoln House Planning Application Reference DM/23/02562/FPA</w:t>
      </w:r>
    </w:p>
    <w:p w14:paraId="66B20A91" w14:textId="4A50D9C7" w:rsidR="00682B7B" w:rsidRPr="00EE5587" w:rsidRDefault="00FA1860" w:rsidP="00CB09C8">
      <w:pPr>
        <w:ind w:left="557" w:firstLine="294"/>
        <w:rPr>
          <w:rFonts w:ascii="Arial" w:hAnsi="Arial" w:cs="Arial"/>
          <w:noProof/>
        </w:rPr>
      </w:pPr>
      <w:r w:rsidRPr="00BB08BD">
        <w:rPr>
          <w:rFonts w:ascii="Arial" w:eastAsiaTheme="minorEastAsia" w:hAnsi="Arial" w:cs="Arial"/>
          <w:color w:val="000000" w:themeColor="text1"/>
        </w:rPr>
        <w:t xml:space="preserve">It was </w:t>
      </w:r>
      <w:r w:rsidRPr="00BB08BD">
        <w:rPr>
          <w:rFonts w:ascii="Arial" w:eastAsiaTheme="minorEastAsia" w:hAnsi="Arial" w:cs="Arial"/>
          <w:b/>
          <w:bCs/>
          <w:color w:val="000000" w:themeColor="text1"/>
        </w:rPr>
        <w:t>Resolved</w:t>
      </w:r>
      <w:r w:rsidRPr="00BB08BD">
        <w:rPr>
          <w:rFonts w:ascii="Arial" w:eastAsiaTheme="minorEastAsia" w:hAnsi="Arial" w:cs="Arial"/>
          <w:color w:val="000000" w:themeColor="text1"/>
        </w:rPr>
        <w:t xml:space="preserve"> </w:t>
      </w:r>
      <w:r w:rsidR="006D44F2" w:rsidRPr="00BB08BD">
        <w:rPr>
          <w:rFonts w:ascii="Arial" w:eastAsiaTheme="minorEastAsia" w:hAnsi="Arial" w:cs="Arial"/>
          <w:color w:val="000000" w:themeColor="text1"/>
        </w:rPr>
        <w:t>to</w:t>
      </w:r>
      <w:r w:rsidR="00F026FE" w:rsidRPr="00BB08BD">
        <w:rPr>
          <w:rFonts w:ascii="Arial" w:eastAsiaTheme="minorEastAsia" w:hAnsi="Arial" w:cs="Arial"/>
          <w:color w:val="000000" w:themeColor="text1"/>
        </w:rPr>
        <w:t xml:space="preserve"> </w:t>
      </w:r>
      <w:r w:rsidR="00B07C74">
        <w:rPr>
          <w:rFonts w:ascii="Arial" w:eastAsiaTheme="minorEastAsia" w:hAnsi="Arial" w:cs="Arial"/>
          <w:color w:val="000000" w:themeColor="text1"/>
        </w:rPr>
        <w:t>receive the correspondence.</w:t>
      </w:r>
    </w:p>
    <w:p w14:paraId="0FAAD89B" w14:textId="234CD624" w:rsidR="00C9549C" w:rsidRDefault="00BB08BD" w:rsidP="000C4AD5">
      <w:pPr>
        <w:pStyle w:val="ListParagraph"/>
        <w:numPr>
          <w:ilvl w:val="1"/>
          <w:numId w:val="4"/>
        </w:numPr>
        <w:ind w:left="851" w:hanging="425"/>
        <w:rPr>
          <w:rFonts w:ascii="Arial" w:hAnsi="Arial" w:cs="Arial"/>
          <w:noProof/>
        </w:rPr>
      </w:pPr>
      <w:r>
        <w:rPr>
          <w:rFonts w:ascii="Arial" w:hAnsi="Arial" w:cs="Arial"/>
          <w:noProof/>
        </w:rPr>
        <w:t>Resident</w:t>
      </w:r>
      <w:r w:rsidR="000C4AD5">
        <w:rPr>
          <w:rFonts w:ascii="Arial" w:hAnsi="Arial" w:cs="Arial"/>
          <w:noProof/>
        </w:rPr>
        <w:t xml:space="preserve"> – </w:t>
      </w:r>
      <w:r w:rsidR="00EE5587" w:rsidRPr="00EE5587">
        <w:rPr>
          <w:rFonts w:ascii="Arial" w:hAnsi="Arial" w:cs="Arial"/>
          <w:noProof/>
        </w:rPr>
        <w:t>Castle Croft – Right of Way</w:t>
      </w:r>
      <w:r w:rsidR="000C4AD5">
        <w:rPr>
          <w:rFonts w:ascii="Arial" w:hAnsi="Arial" w:cs="Arial"/>
          <w:noProof/>
        </w:rPr>
        <w:t>.</w:t>
      </w:r>
    </w:p>
    <w:p w14:paraId="117A4A2A" w14:textId="56E19638" w:rsidR="002D5AEC" w:rsidRDefault="002D5AEC" w:rsidP="001853CB">
      <w:pPr>
        <w:pStyle w:val="ListParagraph"/>
        <w:ind w:left="851"/>
        <w:rPr>
          <w:rFonts w:ascii="Arial" w:eastAsiaTheme="minorEastAsia" w:hAnsi="Arial" w:cs="Arial"/>
          <w:color w:val="000000" w:themeColor="text1"/>
        </w:rPr>
      </w:pPr>
      <w:r>
        <w:rPr>
          <w:rFonts w:ascii="Arial" w:eastAsiaTheme="minorEastAsia" w:hAnsi="Arial" w:cs="Arial"/>
          <w:color w:val="000000" w:themeColor="text1"/>
        </w:rPr>
        <w:t xml:space="preserve">It was </w:t>
      </w:r>
      <w:r w:rsidRPr="000C4EB7">
        <w:rPr>
          <w:rFonts w:ascii="Arial" w:eastAsiaTheme="minorEastAsia" w:hAnsi="Arial" w:cs="Arial"/>
          <w:b/>
          <w:bCs/>
          <w:color w:val="000000" w:themeColor="text1"/>
        </w:rPr>
        <w:t>Resolved</w:t>
      </w:r>
      <w:r>
        <w:rPr>
          <w:rFonts w:ascii="Arial" w:eastAsiaTheme="minorEastAsia" w:hAnsi="Arial" w:cs="Arial"/>
          <w:color w:val="000000" w:themeColor="text1"/>
        </w:rPr>
        <w:t xml:space="preserve"> to receive the correspondence, however as the Parish Council has identified that there is no Public Right of Way </w:t>
      </w:r>
      <w:r w:rsidR="00C054DC">
        <w:rPr>
          <w:rFonts w:ascii="Arial" w:eastAsiaTheme="minorEastAsia" w:hAnsi="Arial" w:cs="Arial"/>
          <w:color w:val="000000" w:themeColor="text1"/>
        </w:rPr>
        <w:t>in the location stated</w:t>
      </w:r>
      <w:r w:rsidR="00A8794D">
        <w:rPr>
          <w:rFonts w:ascii="Arial" w:eastAsiaTheme="minorEastAsia" w:hAnsi="Arial" w:cs="Arial"/>
          <w:color w:val="000000" w:themeColor="text1"/>
        </w:rPr>
        <w:t xml:space="preserve">, </w:t>
      </w:r>
      <w:r>
        <w:rPr>
          <w:rFonts w:ascii="Arial" w:eastAsiaTheme="minorEastAsia" w:hAnsi="Arial" w:cs="Arial"/>
          <w:color w:val="000000" w:themeColor="text1"/>
        </w:rPr>
        <w:t>no further action is required.</w:t>
      </w:r>
    </w:p>
    <w:p w14:paraId="56E61146" w14:textId="77777777" w:rsidR="00760F25" w:rsidRDefault="00760F25" w:rsidP="000C4AD5">
      <w:pPr>
        <w:pStyle w:val="ListParagraph"/>
        <w:ind w:left="851"/>
        <w:rPr>
          <w:rFonts w:ascii="Arial" w:eastAsiaTheme="minorEastAsia" w:hAnsi="Arial" w:cs="Arial"/>
          <w:color w:val="000000" w:themeColor="text1"/>
        </w:rPr>
      </w:pPr>
    </w:p>
    <w:p w14:paraId="2C92696A" w14:textId="73CBEDB8" w:rsidR="00760F25" w:rsidRDefault="00EE5587" w:rsidP="00760F25">
      <w:pPr>
        <w:pStyle w:val="ListParagraph"/>
        <w:numPr>
          <w:ilvl w:val="1"/>
          <w:numId w:val="4"/>
        </w:numPr>
        <w:ind w:left="851" w:hanging="425"/>
        <w:rPr>
          <w:rFonts w:ascii="Arial" w:hAnsi="Arial" w:cs="Arial"/>
          <w:noProof/>
        </w:rPr>
      </w:pPr>
      <w:r>
        <w:rPr>
          <w:rFonts w:ascii="Arial" w:hAnsi="Arial" w:cs="Arial"/>
          <w:noProof/>
        </w:rPr>
        <w:t>Resident</w:t>
      </w:r>
      <w:r w:rsidR="0016061F">
        <w:rPr>
          <w:rFonts w:ascii="Arial" w:hAnsi="Arial" w:cs="Arial"/>
          <w:noProof/>
        </w:rPr>
        <w:t xml:space="preserve"> – </w:t>
      </w:r>
      <w:r w:rsidR="00656FB8" w:rsidRPr="00656FB8">
        <w:rPr>
          <w:rFonts w:ascii="Arial" w:hAnsi="Arial" w:cs="Arial"/>
          <w:noProof/>
        </w:rPr>
        <w:t>Front Street – Right of Way</w:t>
      </w:r>
    </w:p>
    <w:p w14:paraId="6C02A546" w14:textId="766FA77B" w:rsidR="00F27BA6" w:rsidRDefault="00F27BA6" w:rsidP="000122C9">
      <w:pPr>
        <w:pStyle w:val="ListParagraph"/>
        <w:ind w:left="851"/>
        <w:rPr>
          <w:rFonts w:ascii="Arial" w:eastAsiaTheme="minorEastAsia" w:hAnsi="Arial" w:cs="Arial"/>
          <w:color w:val="000000" w:themeColor="text1"/>
        </w:rPr>
      </w:pPr>
      <w:r>
        <w:rPr>
          <w:rFonts w:ascii="Arial" w:eastAsiaTheme="minorEastAsia" w:hAnsi="Arial" w:cs="Arial"/>
          <w:color w:val="000000" w:themeColor="text1"/>
        </w:rPr>
        <w:t xml:space="preserve">It was </w:t>
      </w:r>
      <w:r w:rsidRPr="000C4EB7">
        <w:rPr>
          <w:rFonts w:ascii="Arial" w:eastAsiaTheme="minorEastAsia" w:hAnsi="Arial" w:cs="Arial"/>
          <w:b/>
          <w:bCs/>
          <w:color w:val="000000" w:themeColor="text1"/>
        </w:rPr>
        <w:t>Resolved</w:t>
      </w:r>
      <w:r>
        <w:rPr>
          <w:rFonts w:ascii="Arial" w:eastAsiaTheme="minorEastAsia" w:hAnsi="Arial" w:cs="Arial"/>
          <w:color w:val="000000" w:themeColor="text1"/>
        </w:rPr>
        <w:t xml:space="preserve"> to </w:t>
      </w:r>
      <w:r w:rsidR="00A8169D">
        <w:rPr>
          <w:rFonts w:ascii="Arial" w:eastAsiaTheme="minorEastAsia" w:hAnsi="Arial" w:cs="Arial"/>
          <w:color w:val="000000" w:themeColor="text1"/>
        </w:rPr>
        <w:t xml:space="preserve">receive the correspondence, however as the Parish Council </w:t>
      </w:r>
      <w:r w:rsidR="006925FB">
        <w:rPr>
          <w:rFonts w:ascii="Arial" w:eastAsiaTheme="minorEastAsia" w:hAnsi="Arial" w:cs="Arial"/>
          <w:color w:val="000000" w:themeColor="text1"/>
        </w:rPr>
        <w:t>ha</w:t>
      </w:r>
      <w:r w:rsidR="00A8169D">
        <w:rPr>
          <w:rFonts w:ascii="Arial" w:eastAsiaTheme="minorEastAsia" w:hAnsi="Arial" w:cs="Arial"/>
          <w:color w:val="000000" w:themeColor="text1"/>
        </w:rPr>
        <w:t xml:space="preserve">s </w:t>
      </w:r>
      <w:r w:rsidR="006925FB">
        <w:rPr>
          <w:rFonts w:ascii="Arial" w:eastAsiaTheme="minorEastAsia" w:hAnsi="Arial" w:cs="Arial"/>
          <w:color w:val="000000" w:themeColor="text1"/>
        </w:rPr>
        <w:t xml:space="preserve">identified that there is no </w:t>
      </w:r>
      <w:r w:rsidR="00A8169D">
        <w:rPr>
          <w:rFonts w:ascii="Arial" w:eastAsiaTheme="minorEastAsia" w:hAnsi="Arial" w:cs="Arial"/>
          <w:color w:val="000000" w:themeColor="text1"/>
        </w:rPr>
        <w:t xml:space="preserve">Public Right of Way </w:t>
      </w:r>
      <w:r w:rsidR="008E4224">
        <w:rPr>
          <w:rFonts w:ascii="Arial" w:eastAsiaTheme="minorEastAsia" w:hAnsi="Arial" w:cs="Arial"/>
          <w:color w:val="000000" w:themeColor="text1"/>
        </w:rPr>
        <w:t xml:space="preserve">in the location stated, </w:t>
      </w:r>
      <w:r w:rsidR="00A8169D">
        <w:rPr>
          <w:rFonts w:ascii="Arial" w:eastAsiaTheme="minorEastAsia" w:hAnsi="Arial" w:cs="Arial"/>
          <w:color w:val="000000" w:themeColor="text1"/>
        </w:rPr>
        <w:t>no further action is required.</w:t>
      </w:r>
    </w:p>
    <w:p w14:paraId="75237313" w14:textId="77777777" w:rsidR="00F27BA6" w:rsidRDefault="00F27BA6" w:rsidP="00F27BA6">
      <w:pPr>
        <w:pStyle w:val="ListParagraph"/>
        <w:ind w:left="851"/>
        <w:rPr>
          <w:rFonts w:ascii="Arial" w:hAnsi="Arial" w:cs="Arial"/>
          <w:noProof/>
        </w:rPr>
      </w:pPr>
    </w:p>
    <w:p w14:paraId="482FD78D" w14:textId="77777777" w:rsidR="00820947" w:rsidRPr="00820947" w:rsidRDefault="002F705C" w:rsidP="000B1B5C">
      <w:pPr>
        <w:pStyle w:val="ListParagraph"/>
        <w:numPr>
          <w:ilvl w:val="1"/>
          <w:numId w:val="4"/>
        </w:numPr>
        <w:ind w:left="851" w:hanging="425"/>
        <w:rPr>
          <w:rFonts w:ascii="Arial" w:eastAsiaTheme="minorEastAsia" w:hAnsi="Arial" w:cs="Arial"/>
          <w:color w:val="000000" w:themeColor="text1"/>
        </w:rPr>
      </w:pPr>
      <w:r w:rsidRPr="00820947">
        <w:rPr>
          <w:rFonts w:ascii="Arial" w:hAnsi="Arial" w:cs="Arial"/>
          <w:noProof/>
        </w:rPr>
        <w:t xml:space="preserve">Police </w:t>
      </w:r>
      <w:r w:rsidR="00AA62A5" w:rsidRPr="00820947">
        <w:rPr>
          <w:rFonts w:ascii="Arial" w:hAnsi="Arial" w:cs="Arial"/>
          <w:noProof/>
        </w:rPr>
        <w:t xml:space="preserve">– </w:t>
      </w:r>
      <w:r w:rsidR="00820947" w:rsidRPr="00820947">
        <w:rPr>
          <w:rFonts w:ascii="Arial" w:hAnsi="Arial" w:cs="Arial"/>
          <w:noProof/>
        </w:rPr>
        <w:t xml:space="preserve">Community Fraud\Scam Awareness </w:t>
      </w:r>
    </w:p>
    <w:p w14:paraId="0D4CCD7C" w14:textId="7B67C9BF" w:rsidR="00F27BA6" w:rsidRPr="00820947" w:rsidRDefault="00F27BA6" w:rsidP="00820947">
      <w:pPr>
        <w:pStyle w:val="ListParagraph"/>
        <w:ind w:left="851"/>
        <w:rPr>
          <w:rFonts w:ascii="Arial" w:eastAsiaTheme="minorEastAsia" w:hAnsi="Arial" w:cs="Arial"/>
          <w:color w:val="000000" w:themeColor="text1"/>
        </w:rPr>
      </w:pPr>
      <w:r w:rsidRPr="00820947">
        <w:rPr>
          <w:rFonts w:ascii="Arial" w:eastAsiaTheme="minorEastAsia" w:hAnsi="Arial" w:cs="Arial"/>
          <w:color w:val="000000" w:themeColor="text1"/>
        </w:rPr>
        <w:t xml:space="preserve">It was </w:t>
      </w:r>
      <w:r w:rsidRPr="00820947">
        <w:rPr>
          <w:rFonts w:ascii="Arial" w:eastAsiaTheme="minorEastAsia" w:hAnsi="Arial" w:cs="Arial"/>
          <w:b/>
          <w:bCs/>
          <w:color w:val="000000" w:themeColor="text1"/>
        </w:rPr>
        <w:t>Resolved</w:t>
      </w:r>
      <w:r w:rsidRPr="00820947">
        <w:rPr>
          <w:rFonts w:ascii="Arial" w:eastAsiaTheme="minorEastAsia" w:hAnsi="Arial" w:cs="Arial"/>
          <w:color w:val="000000" w:themeColor="text1"/>
        </w:rPr>
        <w:t xml:space="preserve"> to </w:t>
      </w:r>
      <w:r w:rsidR="00373224">
        <w:rPr>
          <w:rFonts w:ascii="Arial" w:eastAsiaTheme="minorEastAsia" w:hAnsi="Arial" w:cs="Arial"/>
          <w:color w:val="000000" w:themeColor="text1"/>
        </w:rPr>
        <w:t>receive the correspondence.</w:t>
      </w:r>
    </w:p>
    <w:p w14:paraId="1764BC03" w14:textId="77777777" w:rsidR="003B2068" w:rsidRPr="00820947" w:rsidRDefault="003B2068" w:rsidP="00820947">
      <w:pPr>
        <w:rPr>
          <w:rFonts w:ascii="Arial" w:eastAsiaTheme="minorEastAsia" w:hAnsi="Arial" w:cs="Arial"/>
          <w:color w:val="000000" w:themeColor="text1"/>
        </w:rPr>
      </w:pPr>
    </w:p>
    <w:p w14:paraId="6FD41671" w14:textId="7575B306" w:rsidR="364D8ED3" w:rsidRPr="007C496B" w:rsidRDefault="177755F9" w:rsidP="001B3046">
      <w:pPr>
        <w:pStyle w:val="ListParagraph"/>
        <w:numPr>
          <w:ilvl w:val="0"/>
          <w:numId w:val="4"/>
        </w:numPr>
        <w:spacing w:after="80"/>
        <w:ind w:left="426" w:hanging="426"/>
        <w:contextualSpacing w:val="0"/>
        <w:rPr>
          <w:rFonts w:ascii="Arial" w:hAnsi="Arial" w:cs="Arial"/>
          <w:b/>
          <w:bCs/>
          <w:color w:val="000000" w:themeColor="text1"/>
        </w:rPr>
      </w:pPr>
      <w:r w:rsidRPr="007C496B">
        <w:rPr>
          <w:rFonts w:ascii="Arial" w:eastAsia="Arial" w:hAnsi="Arial" w:cs="Arial"/>
          <w:b/>
          <w:bCs/>
          <w:color w:val="000000" w:themeColor="text1"/>
        </w:rPr>
        <w:t>Finance</w:t>
      </w:r>
    </w:p>
    <w:p w14:paraId="77045EE5" w14:textId="4E9F0783" w:rsidR="00D92AD3" w:rsidRPr="002A5C0C" w:rsidRDefault="00D92AD3" w:rsidP="00395030">
      <w:pPr>
        <w:pStyle w:val="ListParagraph"/>
        <w:numPr>
          <w:ilvl w:val="1"/>
          <w:numId w:val="4"/>
        </w:numPr>
        <w:spacing w:after="80"/>
        <w:ind w:left="851" w:hanging="425"/>
        <w:contextualSpacing w:val="0"/>
        <w:rPr>
          <w:rFonts w:ascii="Arial" w:eastAsiaTheme="minorEastAsia" w:hAnsi="Arial" w:cs="Arial"/>
        </w:rPr>
      </w:pPr>
      <w:r>
        <w:rPr>
          <w:rFonts w:ascii="Arial" w:eastAsia="Arial" w:hAnsi="Arial" w:cs="Arial"/>
        </w:rPr>
        <w:t>A</w:t>
      </w:r>
      <w:r w:rsidRPr="00431305">
        <w:rPr>
          <w:rFonts w:ascii="Arial" w:eastAsia="Arial" w:hAnsi="Arial" w:cs="Arial"/>
        </w:rPr>
        <w:t xml:space="preserve">ccounts </w:t>
      </w:r>
      <w:r>
        <w:rPr>
          <w:rFonts w:ascii="Arial" w:eastAsia="Arial" w:hAnsi="Arial" w:cs="Arial"/>
        </w:rPr>
        <w:t>f</w:t>
      </w:r>
      <w:r w:rsidRPr="00431305">
        <w:rPr>
          <w:rFonts w:ascii="Arial" w:eastAsia="Arial" w:hAnsi="Arial" w:cs="Arial"/>
        </w:rPr>
        <w:t xml:space="preserve">or </w:t>
      </w:r>
      <w:r>
        <w:rPr>
          <w:rFonts w:ascii="Arial" w:eastAsia="Arial" w:hAnsi="Arial" w:cs="Arial"/>
        </w:rPr>
        <w:t>P</w:t>
      </w:r>
      <w:r w:rsidRPr="00431305">
        <w:rPr>
          <w:rFonts w:ascii="Arial" w:eastAsia="Arial" w:hAnsi="Arial" w:cs="Arial"/>
        </w:rPr>
        <w:t>ayment</w:t>
      </w:r>
      <w:r>
        <w:rPr>
          <w:rFonts w:ascii="Arial" w:eastAsia="Arial" w:hAnsi="Arial" w:cs="Arial"/>
        </w:rPr>
        <w:t xml:space="preserve"> – </w:t>
      </w:r>
      <w:r w:rsidR="00820947">
        <w:rPr>
          <w:rFonts w:ascii="Arial" w:eastAsia="Arial" w:hAnsi="Arial" w:cs="Arial"/>
        </w:rPr>
        <w:t>March</w:t>
      </w:r>
    </w:p>
    <w:tbl>
      <w:tblPr>
        <w:tblW w:w="9860" w:type="dxa"/>
        <w:tblLook w:val="04A0" w:firstRow="1" w:lastRow="0" w:firstColumn="1" w:lastColumn="0" w:noHBand="0" w:noVBand="1"/>
      </w:tblPr>
      <w:tblGrid>
        <w:gridCol w:w="1240"/>
        <w:gridCol w:w="1217"/>
        <w:gridCol w:w="3029"/>
        <w:gridCol w:w="2978"/>
        <w:gridCol w:w="1396"/>
      </w:tblGrid>
      <w:tr w:rsidR="006A65BF" w:rsidRPr="00E61C09" w14:paraId="5BBAF121" w14:textId="77777777" w:rsidTr="006A65BF">
        <w:trPr>
          <w:trHeight w:val="305"/>
        </w:trPr>
        <w:tc>
          <w:tcPr>
            <w:tcW w:w="1240" w:type="dxa"/>
            <w:tcBorders>
              <w:top w:val="single" w:sz="8" w:space="0" w:color="auto"/>
              <w:left w:val="single" w:sz="8" w:space="0" w:color="auto"/>
              <w:bottom w:val="single" w:sz="4" w:space="0" w:color="auto"/>
              <w:right w:val="single" w:sz="8" w:space="0" w:color="auto"/>
            </w:tcBorders>
            <w:shd w:val="clear" w:color="000000" w:fill="5998D2"/>
            <w:vAlign w:val="center"/>
            <w:hideMark/>
          </w:tcPr>
          <w:p w14:paraId="1B40A3DB" w14:textId="77777777" w:rsidR="006A65BF" w:rsidRPr="00E61C09" w:rsidRDefault="006A65BF" w:rsidP="00E77224">
            <w:pPr>
              <w:spacing w:line="240" w:lineRule="auto"/>
              <w:jc w:val="center"/>
              <w:rPr>
                <w:rFonts w:ascii="Arial" w:eastAsia="Times New Roman" w:hAnsi="Arial" w:cs="Arial"/>
                <w:color w:val="FFFFFF"/>
                <w:lang w:eastAsia="en-GB"/>
              </w:rPr>
            </w:pPr>
            <w:r w:rsidRPr="00E61C09">
              <w:rPr>
                <w:rFonts w:ascii="Arial" w:eastAsia="Times New Roman" w:hAnsi="Arial" w:cs="Arial"/>
                <w:color w:val="FFFFFF"/>
                <w:lang w:eastAsia="en-GB"/>
              </w:rPr>
              <w:t>Ref</w:t>
            </w:r>
          </w:p>
        </w:tc>
        <w:tc>
          <w:tcPr>
            <w:tcW w:w="1217" w:type="dxa"/>
            <w:tcBorders>
              <w:top w:val="single" w:sz="8" w:space="0" w:color="auto"/>
              <w:left w:val="nil"/>
              <w:bottom w:val="single" w:sz="4" w:space="0" w:color="auto"/>
              <w:right w:val="single" w:sz="8" w:space="0" w:color="auto"/>
            </w:tcBorders>
            <w:shd w:val="clear" w:color="000000" w:fill="5998D2"/>
            <w:vAlign w:val="center"/>
            <w:hideMark/>
          </w:tcPr>
          <w:p w14:paraId="19DABF55" w14:textId="77777777" w:rsidR="006A65BF" w:rsidRPr="00E61C09" w:rsidRDefault="006A65BF" w:rsidP="00E77224">
            <w:pPr>
              <w:spacing w:line="240" w:lineRule="auto"/>
              <w:jc w:val="center"/>
              <w:rPr>
                <w:rFonts w:ascii="Arial" w:eastAsia="Times New Roman" w:hAnsi="Arial" w:cs="Arial"/>
                <w:color w:val="FFFFFF"/>
                <w:lang w:eastAsia="en-GB"/>
              </w:rPr>
            </w:pPr>
            <w:r w:rsidRPr="00E61C09">
              <w:rPr>
                <w:rFonts w:ascii="Arial" w:eastAsia="Times New Roman" w:hAnsi="Arial" w:cs="Arial"/>
                <w:color w:val="FFFFFF"/>
                <w:lang w:eastAsia="en-GB"/>
              </w:rPr>
              <w:t>Date</w:t>
            </w:r>
          </w:p>
        </w:tc>
        <w:tc>
          <w:tcPr>
            <w:tcW w:w="3029" w:type="dxa"/>
            <w:tcBorders>
              <w:top w:val="single" w:sz="8" w:space="0" w:color="auto"/>
              <w:left w:val="nil"/>
              <w:bottom w:val="single" w:sz="4" w:space="0" w:color="auto"/>
              <w:right w:val="single" w:sz="8" w:space="0" w:color="auto"/>
            </w:tcBorders>
            <w:shd w:val="clear" w:color="000000" w:fill="5998D2"/>
            <w:vAlign w:val="center"/>
            <w:hideMark/>
          </w:tcPr>
          <w:p w14:paraId="77EAF13F" w14:textId="77777777" w:rsidR="006A65BF" w:rsidRPr="00E61C09" w:rsidRDefault="006A65BF" w:rsidP="00E77224">
            <w:pPr>
              <w:spacing w:line="240" w:lineRule="auto"/>
              <w:jc w:val="center"/>
              <w:rPr>
                <w:rFonts w:ascii="Arial" w:eastAsia="Times New Roman" w:hAnsi="Arial" w:cs="Arial"/>
                <w:color w:val="FFFFFF"/>
                <w:lang w:eastAsia="en-GB"/>
              </w:rPr>
            </w:pPr>
            <w:r w:rsidRPr="00E61C09">
              <w:rPr>
                <w:rFonts w:ascii="Arial" w:eastAsia="Times New Roman" w:hAnsi="Arial" w:cs="Arial"/>
                <w:color w:val="FFFFFF"/>
                <w:lang w:eastAsia="en-GB"/>
              </w:rPr>
              <w:t>Description</w:t>
            </w:r>
          </w:p>
        </w:tc>
        <w:tc>
          <w:tcPr>
            <w:tcW w:w="2978" w:type="dxa"/>
            <w:tcBorders>
              <w:top w:val="single" w:sz="8" w:space="0" w:color="auto"/>
              <w:left w:val="nil"/>
              <w:bottom w:val="single" w:sz="4" w:space="0" w:color="auto"/>
              <w:right w:val="single" w:sz="8" w:space="0" w:color="auto"/>
            </w:tcBorders>
            <w:shd w:val="clear" w:color="000000" w:fill="5998D2"/>
            <w:vAlign w:val="center"/>
            <w:hideMark/>
          </w:tcPr>
          <w:p w14:paraId="0B360822" w14:textId="77777777" w:rsidR="006A65BF" w:rsidRPr="00E61C09" w:rsidRDefault="006A65BF" w:rsidP="00E77224">
            <w:pPr>
              <w:spacing w:line="240" w:lineRule="auto"/>
              <w:rPr>
                <w:rFonts w:ascii="Arial" w:eastAsia="Times New Roman" w:hAnsi="Arial" w:cs="Arial"/>
                <w:color w:val="FFFFFF"/>
                <w:lang w:eastAsia="en-GB"/>
              </w:rPr>
            </w:pPr>
            <w:r w:rsidRPr="00E61C09">
              <w:rPr>
                <w:rFonts w:ascii="Arial" w:eastAsia="Times New Roman" w:hAnsi="Arial" w:cs="Arial"/>
                <w:color w:val="FFFFFF"/>
                <w:lang w:eastAsia="en-GB"/>
              </w:rPr>
              <w:t>Supplier</w:t>
            </w:r>
          </w:p>
        </w:tc>
        <w:tc>
          <w:tcPr>
            <w:tcW w:w="1396" w:type="dxa"/>
            <w:tcBorders>
              <w:top w:val="single" w:sz="8" w:space="0" w:color="auto"/>
              <w:left w:val="nil"/>
              <w:bottom w:val="single" w:sz="4" w:space="0" w:color="auto"/>
              <w:right w:val="single" w:sz="8" w:space="0" w:color="auto"/>
            </w:tcBorders>
            <w:shd w:val="clear" w:color="000000" w:fill="5998D2"/>
            <w:vAlign w:val="center"/>
            <w:hideMark/>
          </w:tcPr>
          <w:p w14:paraId="72810C1F" w14:textId="77777777" w:rsidR="006A65BF" w:rsidRPr="00E61C09" w:rsidRDefault="006A65BF" w:rsidP="00E77224">
            <w:pPr>
              <w:spacing w:line="240" w:lineRule="auto"/>
              <w:rPr>
                <w:rFonts w:ascii="Arial" w:eastAsia="Times New Roman" w:hAnsi="Arial" w:cs="Arial"/>
                <w:color w:val="FFFFFF"/>
                <w:lang w:eastAsia="en-GB"/>
              </w:rPr>
            </w:pPr>
            <w:r w:rsidRPr="00E61C09">
              <w:rPr>
                <w:rFonts w:ascii="Arial" w:eastAsia="Times New Roman" w:hAnsi="Arial" w:cs="Arial"/>
                <w:color w:val="FFFFFF"/>
                <w:lang w:eastAsia="en-GB"/>
              </w:rPr>
              <w:t>Total</w:t>
            </w:r>
          </w:p>
        </w:tc>
      </w:tr>
      <w:tr w:rsidR="006A65BF" w:rsidRPr="00E61C09" w14:paraId="0140BCED" w14:textId="77777777" w:rsidTr="006A65BF">
        <w:trPr>
          <w:trHeight w:val="293"/>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2DC1602C" w14:textId="77777777" w:rsidR="006A65BF" w:rsidRPr="00E61C09" w:rsidRDefault="006A65BF" w:rsidP="00E77224">
            <w:pPr>
              <w:spacing w:line="240" w:lineRule="auto"/>
              <w:jc w:val="center"/>
              <w:rPr>
                <w:rFonts w:ascii="Arial" w:eastAsia="Times New Roman" w:hAnsi="Arial" w:cs="Arial"/>
                <w:color w:val="000000"/>
                <w:sz w:val="20"/>
                <w:szCs w:val="20"/>
                <w:lang w:eastAsia="en-GB"/>
              </w:rPr>
            </w:pPr>
            <w:r>
              <w:rPr>
                <w:rFonts w:ascii="Arial" w:hAnsi="Arial" w:cs="Arial"/>
                <w:color w:val="000000"/>
                <w:sz w:val="20"/>
                <w:szCs w:val="20"/>
              </w:rPr>
              <w:t>249</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6E934203" w14:textId="77777777" w:rsidR="006A65BF" w:rsidRPr="00E61C09" w:rsidRDefault="006A65BF" w:rsidP="00E77224">
            <w:pPr>
              <w:spacing w:line="240" w:lineRule="auto"/>
              <w:jc w:val="center"/>
              <w:rPr>
                <w:rFonts w:ascii="Arial" w:eastAsia="Times New Roman" w:hAnsi="Arial" w:cs="Arial"/>
                <w:color w:val="000000"/>
                <w:sz w:val="20"/>
                <w:szCs w:val="20"/>
                <w:lang w:eastAsia="en-GB"/>
              </w:rPr>
            </w:pPr>
            <w:r>
              <w:rPr>
                <w:rFonts w:ascii="Arial" w:hAnsi="Arial" w:cs="Arial"/>
                <w:color w:val="000000"/>
                <w:sz w:val="20"/>
                <w:szCs w:val="20"/>
              </w:rPr>
              <w:t>07/03/2024</w:t>
            </w:r>
          </w:p>
        </w:tc>
        <w:tc>
          <w:tcPr>
            <w:tcW w:w="3029" w:type="dxa"/>
            <w:tcBorders>
              <w:top w:val="single" w:sz="4" w:space="0" w:color="auto"/>
              <w:left w:val="nil"/>
              <w:bottom w:val="single" w:sz="4" w:space="0" w:color="auto"/>
              <w:right w:val="single" w:sz="4" w:space="0" w:color="auto"/>
            </w:tcBorders>
            <w:shd w:val="clear" w:color="auto" w:fill="auto"/>
            <w:vAlign w:val="center"/>
          </w:tcPr>
          <w:p w14:paraId="2258589D" w14:textId="77777777" w:rsidR="006A65BF" w:rsidRPr="00E61C09" w:rsidRDefault="006A65BF" w:rsidP="00E77224">
            <w:pPr>
              <w:spacing w:line="240" w:lineRule="auto"/>
              <w:rPr>
                <w:rFonts w:ascii="Arial" w:eastAsia="Times New Roman" w:hAnsi="Arial" w:cs="Arial"/>
                <w:color w:val="000000"/>
                <w:sz w:val="20"/>
                <w:szCs w:val="20"/>
                <w:lang w:eastAsia="en-GB"/>
              </w:rPr>
            </w:pPr>
            <w:r>
              <w:rPr>
                <w:rFonts w:ascii="Arial" w:hAnsi="Arial" w:cs="Arial"/>
                <w:color w:val="000000"/>
                <w:sz w:val="20"/>
                <w:szCs w:val="20"/>
              </w:rPr>
              <w:t>Clerk Mobile Phone</w:t>
            </w:r>
          </w:p>
        </w:tc>
        <w:tc>
          <w:tcPr>
            <w:tcW w:w="2978" w:type="dxa"/>
            <w:tcBorders>
              <w:top w:val="single" w:sz="4" w:space="0" w:color="auto"/>
              <w:left w:val="nil"/>
              <w:bottom w:val="single" w:sz="4" w:space="0" w:color="auto"/>
              <w:right w:val="single" w:sz="4" w:space="0" w:color="auto"/>
            </w:tcBorders>
            <w:shd w:val="clear" w:color="auto" w:fill="auto"/>
            <w:vAlign w:val="center"/>
          </w:tcPr>
          <w:p w14:paraId="324C4BB0" w14:textId="77777777" w:rsidR="006A65BF" w:rsidRPr="00E61C09" w:rsidRDefault="006A65BF" w:rsidP="00E77224">
            <w:pPr>
              <w:spacing w:line="240" w:lineRule="auto"/>
              <w:rPr>
                <w:rFonts w:ascii="Arial" w:eastAsia="Times New Roman" w:hAnsi="Arial" w:cs="Arial"/>
                <w:color w:val="000000"/>
                <w:sz w:val="20"/>
                <w:szCs w:val="20"/>
                <w:lang w:eastAsia="en-GB"/>
              </w:rPr>
            </w:pPr>
            <w:proofErr w:type="spellStart"/>
            <w:r>
              <w:rPr>
                <w:rFonts w:ascii="Arial" w:hAnsi="Arial" w:cs="Arial"/>
                <w:color w:val="000000"/>
                <w:sz w:val="20"/>
                <w:szCs w:val="20"/>
              </w:rPr>
              <w:t>GiffGaff</w:t>
            </w:r>
            <w:proofErr w:type="spellEnd"/>
          </w:p>
        </w:tc>
        <w:tc>
          <w:tcPr>
            <w:tcW w:w="1396" w:type="dxa"/>
            <w:tcBorders>
              <w:top w:val="single" w:sz="4" w:space="0" w:color="auto"/>
              <w:left w:val="nil"/>
              <w:bottom w:val="single" w:sz="4" w:space="0" w:color="auto"/>
              <w:right w:val="single" w:sz="4" w:space="0" w:color="auto"/>
            </w:tcBorders>
            <w:shd w:val="clear" w:color="auto" w:fill="auto"/>
            <w:vAlign w:val="center"/>
          </w:tcPr>
          <w:p w14:paraId="65D6ECA1" w14:textId="77777777" w:rsidR="006A65BF" w:rsidRPr="00E61C09" w:rsidRDefault="006A65BF" w:rsidP="00E77224">
            <w:pPr>
              <w:spacing w:line="240" w:lineRule="auto"/>
              <w:rPr>
                <w:rFonts w:ascii="Arial" w:eastAsia="Times New Roman" w:hAnsi="Arial" w:cs="Arial"/>
                <w:color w:val="000000"/>
                <w:sz w:val="20"/>
                <w:szCs w:val="20"/>
                <w:lang w:eastAsia="en-GB"/>
              </w:rPr>
            </w:pPr>
            <w:r>
              <w:rPr>
                <w:rFonts w:ascii="Arial" w:hAnsi="Arial" w:cs="Arial"/>
                <w:color w:val="000000"/>
                <w:sz w:val="20"/>
                <w:szCs w:val="20"/>
              </w:rPr>
              <w:t xml:space="preserve"> £       6.00 </w:t>
            </w:r>
          </w:p>
        </w:tc>
      </w:tr>
      <w:tr w:rsidR="006A65BF" w:rsidRPr="00E61C09" w14:paraId="236528EC" w14:textId="77777777" w:rsidTr="006A65BF">
        <w:trPr>
          <w:trHeight w:val="29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2B9C7ACF" w14:textId="77777777" w:rsidR="006A65BF" w:rsidRPr="00E61C09" w:rsidRDefault="006A65BF" w:rsidP="00E77224">
            <w:pPr>
              <w:spacing w:line="240" w:lineRule="auto"/>
              <w:jc w:val="center"/>
              <w:rPr>
                <w:rFonts w:ascii="Arial" w:eastAsia="Times New Roman" w:hAnsi="Arial" w:cs="Arial"/>
                <w:color w:val="000000"/>
                <w:sz w:val="20"/>
                <w:szCs w:val="20"/>
                <w:lang w:eastAsia="en-GB"/>
              </w:rPr>
            </w:pPr>
            <w:r>
              <w:rPr>
                <w:rFonts w:ascii="Arial" w:hAnsi="Arial" w:cs="Arial"/>
                <w:color w:val="000000"/>
                <w:sz w:val="20"/>
                <w:szCs w:val="20"/>
              </w:rPr>
              <w:t>250</w:t>
            </w:r>
          </w:p>
        </w:tc>
        <w:tc>
          <w:tcPr>
            <w:tcW w:w="1217" w:type="dxa"/>
            <w:tcBorders>
              <w:top w:val="single" w:sz="4" w:space="0" w:color="auto"/>
              <w:left w:val="nil"/>
              <w:bottom w:val="single" w:sz="4" w:space="0" w:color="auto"/>
              <w:right w:val="single" w:sz="4" w:space="0" w:color="auto"/>
            </w:tcBorders>
            <w:shd w:val="clear" w:color="auto" w:fill="auto"/>
            <w:vAlign w:val="center"/>
          </w:tcPr>
          <w:p w14:paraId="2D201F35" w14:textId="77777777" w:rsidR="006A65BF" w:rsidRPr="00E61C09" w:rsidRDefault="006A65BF" w:rsidP="00E77224">
            <w:pPr>
              <w:spacing w:line="240" w:lineRule="auto"/>
              <w:jc w:val="center"/>
              <w:rPr>
                <w:rFonts w:ascii="Arial" w:eastAsia="Times New Roman" w:hAnsi="Arial" w:cs="Arial"/>
                <w:color w:val="000000"/>
                <w:sz w:val="20"/>
                <w:szCs w:val="20"/>
                <w:lang w:eastAsia="en-GB"/>
              </w:rPr>
            </w:pPr>
            <w:r>
              <w:rPr>
                <w:rFonts w:ascii="Arial" w:hAnsi="Arial" w:cs="Arial"/>
                <w:color w:val="000000"/>
                <w:sz w:val="20"/>
                <w:szCs w:val="20"/>
              </w:rPr>
              <w:t>18/03/2024</w:t>
            </w:r>
          </w:p>
        </w:tc>
        <w:tc>
          <w:tcPr>
            <w:tcW w:w="3029" w:type="dxa"/>
            <w:tcBorders>
              <w:top w:val="single" w:sz="4" w:space="0" w:color="auto"/>
              <w:left w:val="nil"/>
              <w:bottom w:val="single" w:sz="4" w:space="0" w:color="auto"/>
              <w:right w:val="single" w:sz="4" w:space="0" w:color="auto"/>
            </w:tcBorders>
            <w:shd w:val="clear" w:color="auto" w:fill="auto"/>
            <w:vAlign w:val="center"/>
          </w:tcPr>
          <w:p w14:paraId="445A0896" w14:textId="77777777" w:rsidR="006A65BF" w:rsidRPr="00E61C09" w:rsidRDefault="006A65BF" w:rsidP="00E77224">
            <w:pPr>
              <w:spacing w:line="240" w:lineRule="auto"/>
              <w:rPr>
                <w:rFonts w:ascii="Arial" w:eastAsia="Times New Roman" w:hAnsi="Arial" w:cs="Arial"/>
                <w:color w:val="000000"/>
                <w:sz w:val="20"/>
                <w:szCs w:val="20"/>
                <w:lang w:eastAsia="en-GB"/>
              </w:rPr>
            </w:pPr>
            <w:r>
              <w:rPr>
                <w:rFonts w:ascii="Arial" w:hAnsi="Arial" w:cs="Arial"/>
                <w:color w:val="000000"/>
                <w:sz w:val="20"/>
                <w:szCs w:val="20"/>
              </w:rPr>
              <w:t>Replacement Defib Pad</w:t>
            </w:r>
          </w:p>
        </w:tc>
        <w:tc>
          <w:tcPr>
            <w:tcW w:w="2978" w:type="dxa"/>
            <w:tcBorders>
              <w:top w:val="single" w:sz="4" w:space="0" w:color="auto"/>
              <w:left w:val="nil"/>
              <w:bottom w:val="single" w:sz="4" w:space="0" w:color="auto"/>
              <w:right w:val="single" w:sz="4" w:space="0" w:color="auto"/>
            </w:tcBorders>
            <w:shd w:val="clear" w:color="auto" w:fill="auto"/>
            <w:vAlign w:val="center"/>
          </w:tcPr>
          <w:p w14:paraId="4D0839E5" w14:textId="77777777" w:rsidR="006A65BF" w:rsidRPr="00E61C09" w:rsidRDefault="006A65BF" w:rsidP="00E77224">
            <w:pPr>
              <w:spacing w:line="240" w:lineRule="auto"/>
              <w:rPr>
                <w:rFonts w:ascii="Arial" w:eastAsia="Times New Roman" w:hAnsi="Arial" w:cs="Arial"/>
                <w:color w:val="000000"/>
                <w:sz w:val="20"/>
                <w:szCs w:val="20"/>
                <w:lang w:eastAsia="en-GB"/>
              </w:rPr>
            </w:pPr>
            <w:r>
              <w:rPr>
                <w:rFonts w:ascii="Arial" w:hAnsi="Arial" w:cs="Arial"/>
                <w:color w:val="000000"/>
                <w:sz w:val="20"/>
                <w:szCs w:val="20"/>
              </w:rPr>
              <w:t>Turtle Engineering Limited</w:t>
            </w:r>
          </w:p>
        </w:tc>
        <w:tc>
          <w:tcPr>
            <w:tcW w:w="1396" w:type="dxa"/>
            <w:tcBorders>
              <w:top w:val="single" w:sz="4" w:space="0" w:color="auto"/>
              <w:left w:val="nil"/>
              <w:bottom w:val="single" w:sz="4" w:space="0" w:color="auto"/>
              <w:right w:val="single" w:sz="4" w:space="0" w:color="auto"/>
            </w:tcBorders>
            <w:shd w:val="clear" w:color="auto" w:fill="auto"/>
            <w:vAlign w:val="center"/>
          </w:tcPr>
          <w:p w14:paraId="6BAE93B3" w14:textId="77777777" w:rsidR="006A65BF" w:rsidRPr="00E61C09" w:rsidRDefault="006A65BF" w:rsidP="00E77224">
            <w:pPr>
              <w:spacing w:line="240" w:lineRule="auto"/>
              <w:rPr>
                <w:rFonts w:ascii="Arial" w:eastAsia="Times New Roman" w:hAnsi="Arial" w:cs="Arial"/>
                <w:color w:val="000000"/>
                <w:sz w:val="20"/>
                <w:szCs w:val="20"/>
                <w:lang w:eastAsia="en-GB"/>
              </w:rPr>
            </w:pPr>
            <w:r>
              <w:rPr>
                <w:rFonts w:ascii="Arial" w:hAnsi="Arial" w:cs="Arial"/>
                <w:color w:val="000000"/>
                <w:sz w:val="20"/>
                <w:szCs w:val="20"/>
              </w:rPr>
              <w:t xml:space="preserve"> £     71.97 </w:t>
            </w:r>
          </w:p>
        </w:tc>
      </w:tr>
      <w:tr w:rsidR="006A65BF" w:rsidRPr="00E61C09" w14:paraId="44220CE1" w14:textId="77777777" w:rsidTr="006A65BF">
        <w:trPr>
          <w:trHeight w:val="293"/>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7ADFB8FA" w14:textId="77777777" w:rsidR="006A65BF" w:rsidRPr="00E61C09" w:rsidRDefault="006A65BF" w:rsidP="00E77224">
            <w:pPr>
              <w:spacing w:line="240" w:lineRule="auto"/>
              <w:jc w:val="center"/>
              <w:rPr>
                <w:rFonts w:ascii="Arial" w:eastAsia="Times New Roman" w:hAnsi="Arial" w:cs="Arial"/>
                <w:color w:val="000000"/>
                <w:sz w:val="20"/>
                <w:szCs w:val="20"/>
                <w:lang w:eastAsia="en-GB"/>
              </w:rPr>
            </w:pPr>
            <w:r>
              <w:rPr>
                <w:rFonts w:ascii="Arial" w:hAnsi="Arial" w:cs="Arial"/>
                <w:color w:val="000000"/>
                <w:sz w:val="20"/>
                <w:szCs w:val="20"/>
              </w:rPr>
              <w:t>251</w:t>
            </w:r>
          </w:p>
        </w:tc>
        <w:tc>
          <w:tcPr>
            <w:tcW w:w="1217" w:type="dxa"/>
            <w:tcBorders>
              <w:top w:val="single" w:sz="4" w:space="0" w:color="auto"/>
              <w:left w:val="nil"/>
              <w:bottom w:val="single" w:sz="4" w:space="0" w:color="auto"/>
              <w:right w:val="single" w:sz="4" w:space="0" w:color="auto"/>
            </w:tcBorders>
            <w:shd w:val="clear" w:color="auto" w:fill="auto"/>
            <w:vAlign w:val="center"/>
          </w:tcPr>
          <w:p w14:paraId="73C84774" w14:textId="77777777" w:rsidR="006A65BF" w:rsidRPr="00E61C09" w:rsidRDefault="006A65BF" w:rsidP="00E77224">
            <w:pPr>
              <w:spacing w:line="240" w:lineRule="auto"/>
              <w:jc w:val="center"/>
              <w:rPr>
                <w:rFonts w:ascii="Arial" w:eastAsia="Times New Roman" w:hAnsi="Arial" w:cs="Arial"/>
                <w:color w:val="000000"/>
                <w:sz w:val="20"/>
                <w:szCs w:val="20"/>
                <w:lang w:eastAsia="en-GB"/>
              </w:rPr>
            </w:pPr>
            <w:r>
              <w:rPr>
                <w:rFonts w:ascii="Arial" w:hAnsi="Arial" w:cs="Arial"/>
                <w:color w:val="000000"/>
                <w:sz w:val="20"/>
                <w:szCs w:val="20"/>
              </w:rPr>
              <w:t>28/01/2024</w:t>
            </w:r>
          </w:p>
        </w:tc>
        <w:tc>
          <w:tcPr>
            <w:tcW w:w="3029" w:type="dxa"/>
            <w:tcBorders>
              <w:top w:val="single" w:sz="4" w:space="0" w:color="auto"/>
              <w:left w:val="nil"/>
              <w:bottom w:val="single" w:sz="4" w:space="0" w:color="auto"/>
              <w:right w:val="single" w:sz="4" w:space="0" w:color="auto"/>
            </w:tcBorders>
            <w:shd w:val="clear" w:color="auto" w:fill="auto"/>
            <w:vAlign w:val="center"/>
          </w:tcPr>
          <w:p w14:paraId="656A1810" w14:textId="77777777" w:rsidR="006A65BF" w:rsidRPr="00E61C09" w:rsidRDefault="006A65BF" w:rsidP="00E77224">
            <w:pPr>
              <w:spacing w:line="240" w:lineRule="auto"/>
              <w:rPr>
                <w:rFonts w:ascii="Arial" w:eastAsia="Times New Roman" w:hAnsi="Arial" w:cs="Arial"/>
                <w:color w:val="000000"/>
                <w:sz w:val="20"/>
                <w:szCs w:val="20"/>
                <w:lang w:eastAsia="en-GB"/>
              </w:rPr>
            </w:pPr>
            <w:r>
              <w:rPr>
                <w:rFonts w:ascii="Arial" w:hAnsi="Arial" w:cs="Arial"/>
                <w:color w:val="000000"/>
                <w:sz w:val="20"/>
                <w:szCs w:val="20"/>
              </w:rPr>
              <w:t>Organise Safe Events Course</w:t>
            </w:r>
          </w:p>
        </w:tc>
        <w:tc>
          <w:tcPr>
            <w:tcW w:w="2978" w:type="dxa"/>
            <w:tcBorders>
              <w:top w:val="single" w:sz="4" w:space="0" w:color="auto"/>
              <w:left w:val="nil"/>
              <w:bottom w:val="single" w:sz="4" w:space="0" w:color="auto"/>
              <w:right w:val="single" w:sz="4" w:space="0" w:color="auto"/>
            </w:tcBorders>
            <w:shd w:val="clear" w:color="auto" w:fill="auto"/>
            <w:vAlign w:val="center"/>
          </w:tcPr>
          <w:p w14:paraId="3229FF72" w14:textId="77777777" w:rsidR="006A65BF" w:rsidRPr="00E61C09" w:rsidRDefault="006A65BF" w:rsidP="00E77224">
            <w:pPr>
              <w:spacing w:line="240" w:lineRule="auto"/>
              <w:rPr>
                <w:rFonts w:ascii="Arial" w:eastAsia="Times New Roman" w:hAnsi="Arial" w:cs="Arial"/>
                <w:color w:val="000000"/>
                <w:sz w:val="20"/>
                <w:szCs w:val="20"/>
                <w:lang w:eastAsia="en-GB"/>
              </w:rPr>
            </w:pPr>
            <w:r>
              <w:rPr>
                <w:rFonts w:ascii="Arial" w:hAnsi="Arial" w:cs="Arial"/>
                <w:color w:val="000000"/>
                <w:sz w:val="20"/>
                <w:szCs w:val="20"/>
              </w:rPr>
              <w:t>SLCC</w:t>
            </w:r>
          </w:p>
        </w:tc>
        <w:tc>
          <w:tcPr>
            <w:tcW w:w="1396" w:type="dxa"/>
            <w:tcBorders>
              <w:top w:val="single" w:sz="4" w:space="0" w:color="auto"/>
              <w:left w:val="nil"/>
              <w:bottom w:val="single" w:sz="4" w:space="0" w:color="auto"/>
              <w:right w:val="single" w:sz="4" w:space="0" w:color="auto"/>
            </w:tcBorders>
            <w:shd w:val="clear" w:color="auto" w:fill="auto"/>
            <w:vAlign w:val="center"/>
          </w:tcPr>
          <w:p w14:paraId="18F32D6A" w14:textId="77777777" w:rsidR="006A65BF" w:rsidRPr="00E61C09" w:rsidRDefault="006A65BF" w:rsidP="00E77224">
            <w:pPr>
              <w:spacing w:line="240" w:lineRule="auto"/>
              <w:rPr>
                <w:rFonts w:ascii="Arial" w:eastAsia="Times New Roman" w:hAnsi="Arial" w:cs="Arial"/>
                <w:color w:val="000000"/>
                <w:sz w:val="20"/>
                <w:szCs w:val="20"/>
                <w:lang w:eastAsia="en-GB"/>
              </w:rPr>
            </w:pPr>
            <w:r>
              <w:rPr>
                <w:rFonts w:ascii="Arial" w:hAnsi="Arial" w:cs="Arial"/>
                <w:color w:val="000000"/>
                <w:sz w:val="20"/>
                <w:szCs w:val="20"/>
              </w:rPr>
              <w:t xml:space="preserve"> £   162.00 </w:t>
            </w:r>
          </w:p>
        </w:tc>
      </w:tr>
      <w:tr w:rsidR="006A65BF" w:rsidRPr="00E61C09" w14:paraId="62639A51" w14:textId="77777777" w:rsidTr="006A65BF">
        <w:trPr>
          <w:trHeight w:val="272"/>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6954F79E" w14:textId="77777777" w:rsidR="006A65BF" w:rsidRPr="00E61C09" w:rsidRDefault="006A65BF" w:rsidP="00E77224">
            <w:pPr>
              <w:spacing w:line="240" w:lineRule="auto"/>
              <w:jc w:val="center"/>
              <w:rPr>
                <w:rFonts w:ascii="Arial" w:eastAsia="Times New Roman" w:hAnsi="Arial" w:cs="Arial"/>
                <w:color w:val="000000"/>
                <w:sz w:val="20"/>
                <w:szCs w:val="20"/>
                <w:lang w:eastAsia="en-GB"/>
              </w:rPr>
            </w:pPr>
            <w:r>
              <w:rPr>
                <w:rFonts w:ascii="Arial" w:hAnsi="Arial" w:cs="Arial"/>
                <w:color w:val="000000"/>
                <w:sz w:val="20"/>
                <w:szCs w:val="20"/>
              </w:rPr>
              <w:t>252</w:t>
            </w:r>
          </w:p>
        </w:tc>
        <w:tc>
          <w:tcPr>
            <w:tcW w:w="1217" w:type="dxa"/>
            <w:tcBorders>
              <w:top w:val="single" w:sz="4" w:space="0" w:color="auto"/>
              <w:left w:val="nil"/>
              <w:bottom w:val="single" w:sz="4" w:space="0" w:color="auto"/>
              <w:right w:val="single" w:sz="4" w:space="0" w:color="auto"/>
            </w:tcBorders>
            <w:shd w:val="clear" w:color="auto" w:fill="auto"/>
            <w:vAlign w:val="center"/>
          </w:tcPr>
          <w:p w14:paraId="7BAC471B" w14:textId="77777777" w:rsidR="006A65BF" w:rsidRPr="00E61C09" w:rsidRDefault="006A65BF" w:rsidP="00E77224">
            <w:pPr>
              <w:spacing w:line="240" w:lineRule="auto"/>
              <w:jc w:val="center"/>
              <w:rPr>
                <w:rFonts w:ascii="Arial" w:eastAsia="Times New Roman" w:hAnsi="Arial" w:cs="Arial"/>
                <w:color w:val="000000"/>
                <w:sz w:val="20"/>
                <w:szCs w:val="20"/>
                <w:lang w:eastAsia="en-GB"/>
              </w:rPr>
            </w:pPr>
            <w:r>
              <w:rPr>
                <w:rFonts w:ascii="Arial" w:hAnsi="Arial" w:cs="Arial"/>
                <w:color w:val="000000"/>
                <w:sz w:val="20"/>
                <w:szCs w:val="20"/>
              </w:rPr>
              <w:t>14/03/2024</w:t>
            </w:r>
          </w:p>
        </w:tc>
        <w:tc>
          <w:tcPr>
            <w:tcW w:w="3029" w:type="dxa"/>
            <w:tcBorders>
              <w:top w:val="single" w:sz="4" w:space="0" w:color="auto"/>
              <w:left w:val="nil"/>
              <w:bottom w:val="single" w:sz="4" w:space="0" w:color="auto"/>
              <w:right w:val="single" w:sz="4" w:space="0" w:color="auto"/>
            </w:tcBorders>
            <w:shd w:val="clear" w:color="auto" w:fill="auto"/>
            <w:vAlign w:val="center"/>
          </w:tcPr>
          <w:p w14:paraId="1B30C76E" w14:textId="77777777" w:rsidR="006A65BF" w:rsidRPr="00E61C09" w:rsidRDefault="006A65BF" w:rsidP="00E77224">
            <w:pPr>
              <w:spacing w:line="240" w:lineRule="auto"/>
              <w:rPr>
                <w:rFonts w:ascii="Arial" w:eastAsia="Times New Roman" w:hAnsi="Arial" w:cs="Arial"/>
                <w:color w:val="000000"/>
                <w:sz w:val="20"/>
                <w:szCs w:val="20"/>
                <w:lang w:eastAsia="en-GB"/>
              </w:rPr>
            </w:pPr>
            <w:r>
              <w:rPr>
                <w:rFonts w:ascii="Arial" w:hAnsi="Arial" w:cs="Arial"/>
                <w:color w:val="000000"/>
                <w:sz w:val="20"/>
                <w:szCs w:val="20"/>
              </w:rPr>
              <w:t>Hosted Exchange Email Account</w:t>
            </w:r>
          </w:p>
        </w:tc>
        <w:tc>
          <w:tcPr>
            <w:tcW w:w="2978" w:type="dxa"/>
            <w:tcBorders>
              <w:top w:val="single" w:sz="4" w:space="0" w:color="auto"/>
              <w:left w:val="nil"/>
              <w:bottom w:val="single" w:sz="4" w:space="0" w:color="auto"/>
              <w:right w:val="single" w:sz="4" w:space="0" w:color="auto"/>
            </w:tcBorders>
            <w:shd w:val="clear" w:color="auto" w:fill="auto"/>
            <w:vAlign w:val="center"/>
          </w:tcPr>
          <w:p w14:paraId="395F7ABD" w14:textId="77777777" w:rsidR="006A65BF" w:rsidRPr="00E61C09" w:rsidRDefault="006A65BF" w:rsidP="00E77224">
            <w:pPr>
              <w:spacing w:line="240" w:lineRule="auto"/>
              <w:rPr>
                <w:rFonts w:ascii="Arial" w:eastAsia="Times New Roman" w:hAnsi="Arial" w:cs="Arial"/>
                <w:color w:val="000000"/>
                <w:sz w:val="20"/>
                <w:szCs w:val="20"/>
                <w:lang w:eastAsia="en-GB"/>
              </w:rPr>
            </w:pPr>
            <w:r>
              <w:rPr>
                <w:rFonts w:ascii="Arial" w:hAnsi="Arial" w:cs="Arial"/>
                <w:color w:val="000000"/>
                <w:sz w:val="20"/>
                <w:szCs w:val="20"/>
              </w:rPr>
              <w:t>A-Byte Computer Solutions Ltd</w:t>
            </w:r>
          </w:p>
        </w:tc>
        <w:tc>
          <w:tcPr>
            <w:tcW w:w="1396" w:type="dxa"/>
            <w:tcBorders>
              <w:top w:val="single" w:sz="4" w:space="0" w:color="auto"/>
              <w:left w:val="nil"/>
              <w:bottom w:val="single" w:sz="4" w:space="0" w:color="auto"/>
              <w:right w:val="single" w:sz="4" w:space="0" w:color="auto"/>
            </w:tcBorders>
            <w:shd w:val="clear" w:color="auto" w:fill="auto"/>
            <w:vAlign w:val="center"/>
          </w:tcPr>
          <w:p w14:paraId="020DB19E" w14:textId="77777777" w:rsidR="006A65BF" w:rsidRPr="00E61C09" w:rsidRDefault="006A65BF" w:rsidP="00E77224">
            <w:pPr>
              <w:spacing w:line="240" w:lineRule="auto"/>
              <w:rPr>
                <w:rFonts w:ascii="Arial" w:eastAsia="Times New Roman" w:hAnsi="Arial" w:cs="Arial"/>
                <w:color w:val="000000"/>
                <w:sz w:val="20"/>
                <w:szCs w:val="20"/>
                <w:lang w:eastAsia="en-GB"/>
              </w:rPr>
            </w:pPr>
            <w:r>
              <w:rPr>
                <w:rFonts w:ascii="Arial" w:hAnsi="Arial" w:cs="Arial"/>
                <w:color w:val="000000"/>
                <w:sz w:val="20"/>
                <w:szCs w:val="20"/>
              </w:rPr>
              <w:t xml:space="preserve"> £       8.40 </w:t>
            </w:r>
          </w:p>
        </w:tc>
      </w:tr>
      <w:tr w:rsidR="006A65BF" w:rsidRPr="00E61C09" w14:paraId="1D5C225D" w14:textId="77777777" w:rsidTr="006A65BF">
        <w:trPr>
          <w:trHeight w:val="293"/>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2223FDCE" w14:textId="77777777" w:rsidR="006A65BF" w:rsidRPr="00E61C09" w:rsidRDefault="006A65BF" w:rsidP="00E77224">
            <w:pPr>
              <w:spacing w:line="240" w:lineRule="auto"/>
              <w:jc w:val="center"/>
              <w:rPr>
                <w:rFonts w:ascii="Arial" w:eastAsia="Times New Roman" w:hAnsi="Arial" w:cs="Arial"/>
                <w:color w:val="000000"/>
                <w:sz w:val="20"/>
                <w:szCs w:val="20"/>
                <w:lang w:eastAsia="en-GB"/>
              </w:rPr>
            </w:pPr>
            <w:r>
              <w:rPr>
                <w:rFonts w:ascii="Arial" w:hAnsi="Arial" w:cs="Arial"/>
                <w:color w:val="000000"/>
                <w:sz w:val="20"/>
                <w:szCs w:val="20"/>
              </w:rPr>
              <w:t>253</w:t>
            </w:r>
          </w:p>
        </w:tc>
        <w:tc>
          <w:tcPr>
            <w:tcW w:w="1217" w:type="dxa"/>
            <w:tcBorders>
              <w:top w:val="single" w:sz="4" w:space="0" w:color="auto"/>
              <w:left w:val="nil"/>
              <w:bottom w:val="single" w:sz="4" w:space="0" w:color="auto"/>
              <w:right w:val="single" w:sz="4" w:space="0" w:color="auto"/>
            </w:tcBorders>
            <w:shd w:val="clear" w:color="auto" w:fill="auto"/>
            <w:vAlign w:val="center"/>
          </w:tcPr>
          <w:p w14:paraId="59CC934A" w14:textId="77777777" w:rsidR="006A65BF" w:rsidRPr="00E61C09" w:rsidRDefault="006A65BF" w:rsidP="00E77224">
            <w:pPr>
              <w:spacing w:line="240" w:lineRule="auto"/>
              <w:jc w:val="center"/>
              <w:rPr>
                <w:rFonts w:ascii="Arial" w:eastAsia="Times New Roman" w:hAnsi="Arial" w:cs="Arial"/>
                <w:color w:val="000000"/>
                <w:sz w:val="20"/>
                <w:szCs w:val="20"/>
                <w:lang w:eastAsia="en-GB"/>
              </w:rPr>
            </w:pPr>
            <w:r>
              <w:rPr>
                <w:rFonts w:ascii="Arial" w:hAnsi="Arial" w:cs="Arial"/>
                <w:color w:val="000000"/>
                <w:sz w:val="20"/>
                <w:szCs w:val="20"/>
              </w:rPr>
              <w:t>19/03/2024</w:t>
            </w:r>
          </w:p>
        </w:tc>
        <w:tc>
          <w:tcPr>
            <w:tcW w:w="3029" w:type="dxa"/>
            <w:tcBorders>
              <w:top w:val="single" w:sz="4" w:space="0" w:color="auto"/>
              <w:left w:val="nil"/>
              <w:bottom w:val="single" w:sz="4" w:space="0" w:color="auto"/>
              <w:right w:val="single" w:sz="4" w:space="0" w:color="auto"/>
            </w:tcBorders>
            <w:shd w:val="clear" w:color="auto" w:fill="auto"/>
            <w:vAlign w:val="center"/>
          </w:tcPr>
          <w:p w14:paraId="183B545A" w14:textId="77777777" w:rsidR="006A65BF" w:rsidRPr="00E61C09" w:rsidRDefault="006A65BF" w:rsidP="00E77224">
            <w:pPr>
              <w:spacing w:line="240" w:lineRule="auto"/>
              <w:rPr>
                <w:rFonts w:ascii="Arial" w:eastAsia="Times New Roman" w:hAnsi="Arial" w:cs="Arial"/>
                <w:color w:val="000000"/>
                <w:sz w:val="20"/>
                <w:szCs w:val="20"/>
                <w:lang w:eastAsia="en-GB"/>
              </w:rPr>
            </w:pPr>
            <w:r>
              <w:rPr>
                <w:rFonts w:ascii="Arial" w:hAnsi="Arial" w:cs="Arial"/>
                <w:color w:val="000000"/>
                <w:sz w:val="20"/>
                <w:szCs w:val="20"/>
              </w:rPr>
              <w:t>Litter Pick - Hall Hire</w:t>
            </w:r>
          </w:p>
        </w:tc>
        <w:tc>
          <w:tcPr>
            <w:tcW w:w="2978" w:type="dxa"/>
            <w:tcBorders>
              <w:top w:val="single" w:sz="4" w:space="0" w:color="auto"/>
              <w:left w:val="nil"/>
              <w:bottom w:val="single" w:sz="4" w:space="0" w:color="auto"/>
              <w:right w:val="single" w:sz="4" w:space="0" w:color="auto"/>
            </w:tcBorders>
            <w:shd w:val="clear" w:color="auto" w:fill="auto"/>
            <w:vAlign w:val="center"/>
          </w:tcPr>
          <w:p w14:paraId="371FCBB3" w14:textId="77777777" w:rsidR="006A65BF" w:rsidRPr="00E61C09" w:rsidRDefault="006A65BF" w:rsidP="00E77224">
            <w:pPr>
              <w:spacing w:line="240" w:lineRule="auto"/>
              <w:rPr>
                <w:rFonts w:ascii="Arial" w:eastAsia="Times New Roman" w:hAnsi="Arial" w:cs="Arial"/>
                <w:color w:val="000000"/>
                <w:sz w:val="20"/>
                <w:szCs w:val="20"/>
                <w:lang w:eastAsia="en-GB"/>
              </w:rPr>
            </w:pPr>
            <w:r>
              <w:rPr>
                <w:rFonts w:ascii="Arial" w:hAnsi="Arial" w:cs="Arial"/>
                <w:color w:val="000000"/>
                <w:sz w:val="20"/>
                <w:szCs w:val="20"/>
              </w:rPr>
              <w:t>Castleside Village Hall</w:t>
            </w:r>
          </w:p>
        </w:tc>
        <w:tc>
          <w:tcPr>
            <w:tcW w:w="1396" w:type="dxa"/>
            <w:tcBorders>
              <w:top w:val="single" w:sz="4" w:space="0" w:color="auto"/>
              <w:left w:val="nil"/>
              <w:bottom w:val="single" w:sz="4" w:space="0" w:color="auto"/>
              <w:right w:val="single" w:sz="4" w:space="0" w:color="auto"/>
            </w:tcBorders>
            <w:shd w:val="clear" w:color="auto" w:fill="auto"/>
            <w:vAlign w:val="center"/>
          </w:tcPr>
          <w:p w14:paraId="3F7C447C" w14:textId="77777777" w:rsidR="006A65BF" w:rsidRPr="00E61C09" w:rsidRDefault="006A65BF" w:rsidP="00E77224">
            <w:pPr>
              <w:spacing w:line="240" w:lineRule="auto"/>
              <w:rPr>
                <w:rFonts w:ascii="Arial" w:eastAsia="Times New Roman" w:hAnsi="Arial" w:cs="Arial"/>
                <w:color w:val="000000"/>
                <w:sz w:val="20"/>
                <w:szCs w:val="20"/>
                <w:lang w:eastAsia="en-GB"/>
              </w:rPr>
            </w:pPr>
            <w:r>
              <w:rPr>
                <w:rFonts w:ascii="Arial" w:hAnsi="Arial" w:cs="Arial"/>
                <w:color w:val="000000"/>
                <w:sz w:val="20"/>
                <w:szCs w:val="20"/>
              </w:rPr>
              <w:t xml:space="preserve"> £     20.00 </w:t>
            </w:r>
          </w:p>
        </w:tc>
      </w:tr>
      <w:tr w:rsidR="006A65BF" w:rsidRPr="00E61C09" w14:paraId="68FA0EA5" w14:textId="77777777" w:rsidTr="006A65BF">
        <w:trPr>
          <w:trHeight w:val="293"/>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729F110A" w14:textId="77777777" w:rsidR="006A65BF" w:rsidRPr="00E61C09" w:rsidRDefault="006A65BF" w:rsidP="00E77224">
            <w:pPr>
              <w:spacing w:line="240" w:lineRule="auto"/>
              <w:jc w:val="center"/>
              <w:rPr>
                <w:rFonts w:ascii="Arial" w:eastAsia="Times New Roman" w:hAnsi="Arial" w:cs="Arial"/>
                <w:color w:val="000000"/>
                <w:sz w:val="20"/>
                <w:szCs w:val="20"/>
                <w:lang w:eastAsia="en-GB"/>
              </w:rPr>
            </w:pPr>
            <w:r>
              <w:rPr>
                <w:rFonts w:ascii="Arial" w:hAnsi="Arial" w:cs="Arial"/>
                <w:color w:val="000000"/>
                <w:sz w:val="20"/>
                <w:szCs w:val="20"/>
              </w:rPr>
              <w:t>254</w:t>
            </w:r>
          </w:p>
        </w:tc>
        <w:tc>
          <w:tcPr>
            <w:tcW w:w="1217" w:type="dxa"/>
            <w:tcBorders>
              <w:top w:val="single" w:sz="4" w:space="0" w:color="auto"/>
              <w:left w:val="nil"/>
              <w:bottom w:val="single" w:sz="4" w:space="0" w:color="auto"/>
              <w:right w:val="single" w:sz="4" w:space="0" w:color="auto"/>
            </w:tcBorders>
            <w:shd w:val="clear" w:color="auto" w:fill="auto"/>
            <w:vAlign w:val="center"/>
          </w:tcPr>
          <w:p w14:paraId="5B5DA2DE" w14:textId="77777777" w:rsidR="006A65BF" w:rsidRPr="00E61C09" w:rsidRDefault="006A65BF" w:rsidP="00E77224">
            <w:pPr>
              <w:spacing w:line="240" w:lineRule="auto"/>
              <w:jc w:val="center"/>
              <w:rPr>
                <w:rFonts w:ascii="Arial" w:eastAsia="Times New Roman" w:hAnsi="Arial" w:cs="Arial"/>
                <w:color w:val="000000"/>
                <w:sz w:val="20"/>
                <w:szCs w:val="20"/>
                <w:lang w:eastAsia="en-GB"/>
              </w:rPr>
            </w:pPr>
            <w:r>
              <w:rPr>
                <w:rFonts w:ascii="Arial" w:hAnsi="Arial" w:cs="Arial"/>
                <w:color w:val="000000"/>
                <w:sz w:val="20"/>
                <w:szCs w:val="20"/>
              </w:rPr>
              <w:t>19/03/2024</w:t>
            </w:r>
          </w:p>
        </w:tc>
        <w:tc>
          <w:tcPr>
            <w:tcW w:w="3029" w:type="dxa"/>
            <w:tcBorders>
              <w:top w:val="single" w:sz="4" w:space="0" w:color="auto"/>
              <w:left w:val="nil"/>
              <w:bottom w:val="single" w:sz="4" w:space="0" w:color="auto"/>
              <w:right w:val="single" w:sz="4" w:space="0" w:color="auto"/>
            </w:tcBorders>
            <w:shd w:val="clear" w:color="auto" w:fill="auto"/>
            <w:vAlign w:val="center"/>
          </w:tcPr>
          <w:p w14:paraId="323E10C4" w14:textId="77777777" w:rsidR="006A65BF" w:rsidRPr="00E61C09" w:rsidRDefault="006A65BF" w:rsidP="00E77224">
            <w:pPr>
              <w:spacing w:line="240" w:lineRule="auto"/>
              <w:rPr>
                <w:rFonts w:ascii="Arial" w:eastAsia="Times New Roman" w:hAnsi="Arial" w:cs="Arial"/>
                <w:color w:val="000000"/>
                <w:sz w:val="20"/>
                <w:szCs w:val="20"/>
                <w:lang w:eastAsia="en-GB"/>
              </w:rPr>
            </w:pPr>
            <w:r>
              <w:rPr>
                <w:rFonts w:ascii="Arial" w:hAnsi="Arial" w:cs="Arial"/>
                <w:color w:val="000000"/>
                <w:sz w:val="20"/>
                <w:szCs w:val="20"/>
              </w:rPr>
              <w:t>HFPC Event Planning meeting</w:t>
            </w:r>
          </w:p>
        </w:tc>
        <w:tc>
          <w:tcPr>
            <w:tcW w:w="2978" w:type="dxa"/>
            <w:tcBorders>
              <w:top w:val="single" w:sz="4" w:space="0" w:color="auto"/>
              <w:left w:val="nil"/>
              <w:bottom w:val="single" w:sz="4" w:space="0" w:color="auto"/>
              <w:right w:val="single" w:sz="4" w:space="0" w:color="auto"/>
            </w:tcBorders>
            <w:shd w:val="clear" w:color="auto" w:fill="auto"/>
            <w:vAlign w:val="center"/>
          </w:tcPr>
          <w:p w14:paraId="1215FB2F" w14:textId="77777777" w:rsidR="006A65BF" w:rsidRPr="00E61C09" w:rsidRDefault="006A65BF" w:rsidP="00E77224">
            <w:pPr>
              <w:spacing w:line="240" w:lineRule="auto"/>
              <w:rPr>
                <w:rFonts w:ascii="Arial" w:eastAsia="Times New Roman" w:hAnsi="Arial" w:cs="Arial"/>
                <w:color w:val="000000"/>
                <w:sz w:val="20"/>
                <w:szCs w:val="20"/>
                <w:lang w:eastAsia="en-GB"/>
              </w:rPr>
            </w:pPr>
            <w:r>
              <w:rPr>
                <w:rFonts w:ascii="Arial" w:hAnsi="Arial" w:cs="Arial"/>
                <w:color w:val="000000"/>
                <w:sz w:val="20"/>
                <w:szCs w:val="20"/>
              </w:rPr>
              <w:t>Castleside Village Hall</w:t>
            </w:r>
          </w:p>
        </w:tc>
        <w:tc>
          <w:tcPr>
            <w:tcW w:w="1396" w:type="dxa"/>
            <w:tcBorders>
              <w:top w:val="single" w:sz="4" w:space="0" w:color="auto"/>
              <w:left w:val="nil"/>
              <w:bottom w:val="single" w:sz="4" w:space="0" w:color="auto"/>
              <w:right w:val="single" w:sz="4" w:space="0" w:color="auto"/>
            </w:tcBorders>
            <w:shd w:val="clear" w:color="auto" w:fill="auto"/>
            <w:vAlign w:val="center"/>
          </w:tcPr>
          <w:p w14:paraId="26997A6A" w14:textId="77777777" w:rsidR="006A65BF" w:rsidRPr="00E61C09" w:rsidRDefault="006A65BF" w:rsidP="00E77224">
            <w:pPr>
              <w:spacing w:line="240" w:lineRule="auto"/>
              <w:rPr>
                <w:rFonts w:ascii="Arial" w:eastAsia="Times New Roman" w:hAnsi="Arial" w:cs="Arial"/>
                <w:color w:val="000000"/>
                <w:sz w:val="20"/>
                <w:szCs w:val="20"/>
                <w:lang w:eastAsia="en-GB"/>
              </w:rPr>
            </w:pPr>
            <w:r>
              <w:rPr>
                <w:rFonts w:ascii="Arial" w:hAnsi="Arial" w:cs="Arial"/>
                <w:color w:val="000000"/>
                <w:sz w:val="20"/>
                <w:szCs w:val="20"/>
              </w:rPr>
              <w:t xml:space="preserve"> £     10.00 </w:t>
            </w:r>
          </w:p>
        </w:tc>
      </w:tr>
      <w:tr w:rsidR="006A65BF" w:rsidRPr="00E61C09" w14:paraId="29BE6009" w14:textId="77777777" w:rsidTr="006A65BF">
        <w:trPr>
          <w:trHeight w:val="293"/>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5C10BD7C" w14:textId="77777777" w:rsidR="006A65BF" w:rsidRPr="00E61C09" w:rsidRDefault="006A65BF" w:rsidP="00E77224">
            <w:pPr>
              <w:spacing w:line="240" w:lineRule="auto"/>
              <w:jc w:val="center"/>
              <w:rPr>
                <w:rFonts w:ascii="Arial" w:eastAsia="Times New Roman" w:hAnsi="Arial" w:cs="Arial"/>
                <w:color w:val="000000"/>
                <w:sz w:val="20"/>
                <w:szCs w:val="20"/>
                <w:lang w:eastAsia="en-GB"/>
              </w:rPr>
            </w:pPr>
            <w:r>
              <w:rPr>
                <w:rFonts w:ascii="Arial" w:hAnsi="Arial" w:cs="Arial"/>
                <w:color w:val="000000"/>
                <w:sz w:val="20"/>
                <w:szCs w:val="20"/>
              </w:rPr>
              <w:t>255 &amp; 256</w:t>
            </w:r>
          </w:p>
        </w:tc>
        <w:tc>
          <w:tcPr>
            <w:tcW w:w="1217" w:type="dxa"/>
            <w:tcBorders>
              <w:top w:val="single" w:sz="4" w:space="0" w:color="auto"/>
              <w:left w:val="nil"/>
              <w:bottom w:val="single" w:sz="4" w:space="0" w:color="auto"/>
              <w:right w:val="single" w:sz="4" w:space="0" w:color="auto"/>
            </w:tcBorders>
            <w:shd w:val="clear" w:color="auto" w:fill="auto"/>
            <w:vAlign w:val="center"/>
          </w:tcPr>
          <w:p w14:paraId="09422D52" w14:textId="77777777" w:rsidR="006A65BF" w:rsidRPr="00E61C09" w:rsidRDefault="006A65BF" w:rsidP="00E77224">
            <w:pPr>
              <w:spacing w:line="240" w:lineRule="auto"/>
              <w:jc w:val="center"/>
              <w:rPr>
                <w:rFonts w:ascii="Arial" w:eastAsia="Times New Roman" w:hAnsi="Arial" w:cs="Arial"/>
                <w:color w:val="000000"/>
                <w:sz w:val="20"/>
                <w:szCs w:val="20"/>
                <w:lang w:eastAsia="en-GB"/>
              </w:rPr>
            </w:pPr>
            <w:r>
              <w:rPr>
                <w:rFonts w:ascii="Arial" w:hAnsi="Arial" w:cs="Arial"/>
                <w:color w:val="000000"/>
                <w:sz w:val="20"/>
                <w:szCs w:val="20"/>
              </w:rPr>
              <w:t>26/03/2024</w:t>
            </w:r>
          </w:p>
        </w:tc>
        <w:tc>
          <w:tcPr>
            <w:tcW w:w="3029" w:type="dxa"/>
            <w:tcBorders>
              <w:top w:val="single" w:sz="4" w:space="0" w:color="auto"/>
              <w:left w:val="nil"/>
              <w:bottom w:val="single" w:sz="4" w:space="0" w:color="auto"/>
              <w:right w:val="single" w:sz="4" w:space="0" w:color="auto"/>
            </w:tcBorders>
            <w:shd w:val="clear" w:color="auto" w:fill="auto"/>
            <w:vAlign w:val="center"/>
          </w:tcPr>
          <w:p w14:paraId="4AD14C26" w14:textId="77777777" w:rsidR="006A65BF" w:rsidRPr="00E61C09" w:rsidRDefault="006A65BF" w:rsidP="00E77224">
            <w:pPr>
              <w:spacing w:line="240" w:lineRule="auto"/>
              <w:rPr>
                <w:rFonts w:ascii="Arial" w:eastAsia="Times New Roman" w:hAnsi="Arial" w:cs="Arial"/>
                <w:color w:val="000000"/>
                <w:sz w:val="20"/>
                <w:szCs w:val="20"/>
                <w:lang w:eastAsia="en-GB"/>
              </w:rPr>
            </w:pPr>
            <w:r>
              <w:rPr>
                <w:rFonts w:ascii="Arial" w:hAnsi="Arial" w:cs="Arial"/>
                <w:color w:val="000000"/>
                <w:sz w:val="20"/>
                <w:szCs w:val="20"/>
              </w:rPr>
              <w:t>Staffing Costs</w:t>
            </w:r>
          </w:p>
        </w:tc>
        <w:tc>
          <w:tcPr>
            <w:tcW w:w="2978" w:type="dxa"/>
            <w:tcBorders>
              <w:top w:val="single" w:sz="4" w:space="0" w:color="auto"/>
              <w:left w:val="nil"/>
              <w:bottom w:val="single" w:sz="4" w:space="0" w:color="auto"/>
              <w:right w:val="single" w:sz="4" w:space="0" w:color="auto"/>
            </w:tcBorders>
            <w:shd w:val="clear" w:color="auto" w:fill="auto"/>
            <w:vAlign w:val="center"/>
          </w:tcPr>
          <w:p w14:paraId="5A6331D5" w14:textId="5A485B71" w:rsidR="006A65BF" w:rsidRPr="00E61C09" w:rsidRDefault="00422313" w:rsidP="00E77224">
            <w:pPr>
              <w:spacing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March</w:t>
            </w:r>
          </w:p>
        </w:tc>
        <w:tc>
          <w:tcPr>
            <w:tcW w:w="1396" w:type="dxa"/>
            <w:tcBorders>
              <w:top w:val="single" w:sz="4" w:space="0" w:color="auto"/>
              <w:left w:val="nil"/>
              <w:bottom w:val="single" w:sz="4" w:space="0" w:color="auto"/>
              <w:right w:val="single" w:sz="4" w:space="0" w:color="auto"/>
            </w:tcBorders>
            <w:shd w:val="clear" w:color="auto" w:fill="auto"/>
            <w:vAlign w:val="center"/>
          </w:tcPr>
          <w:p w14:paraId="14CD7997" w14:textId="050D6FE4" w:rsidR="006A65BF" w:rsidRPr="00E61C09" w:rsidRDefault="006A65BF" w:rsidP="00E77224">
            <w:pPr>
              <w:spacing w:line="240" w:lineRule="auto"/>
              <w:rPr>
                <w:rFonts w:ascii="Arial" w:eastAsia="Times New Roman" w:hAnsi="Arial" w:cs="Arial"/>
                <w:color w:val="000000"/>
                <w:sz w:val="20"/>
                <w:szCs w:val="20"/>
                <w:lang w:eastAsia="en-GB"/>
              </w:rPr>
            </w:pPr>
            <w:r>
              <w:rPr>
                <w:rFonts w:ascii="Arial" w:hAnsi="Arial" w:cs="Arial"/>
                <w:color w:val="000000"/>
                <w:sz w:val="20"/>
                <w:szCs w:val="20"/>
              </w:rPr>
              <w:t xml:space="preserve"> </w:t>
            </w:r>
            <w:r w:rsidR="009C5A05">
              <w:rPr>
                <w:rFonts w:ascii="Arial" w:hAnsi="Arial" w:cs="Arial"/>
                <w:color w:val="000000"/>
                <w:sz w:val="20"/>
                <w:szCs w:val="20"/>
              </w:rPr>
              <w:t>£   497.35</w:t>
            </w:r>
          </w:p>
        </w:tc>
      </w:tr>
      <w:tr w:rsidR="006A65BF" w:rsidRPr="00E61C09" w14:paraId="5886E222" w14:textId="77777777" w:rsidTr="006A65BF">
        <w:trPr>
          <w:trHeight w:val="293"/>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07770C5E" w14:textId="77777777" w:rsidR="006A65BF" w:rsidRPr="00E61C09" w:rsidRDefault="006A65BF" w:rsidP="00E77224">
            <w:pPr>
              <w:spacing w:line="240" w:lineRule="auto"/>
              <w:jc w:val="center"/>
              <w:rPr>
                <w:rFonts w:ascii="Arial" w:eastAsia="Times New Roman" w:hAnsi="Arial" w:cs="Arial"/>
                <w:color w:val="000000"/>
                <w:sz w:val="20"/>
                <w:szCs w:val="20"/>
                <w:lang w:eastAsia="en-GB"/>
              </w:rPr>
            </w:pPr>
            <w:r>
              <w:rPr>
                <w:rFonts w:ascii="Arial" w:hAnsi="Arial" w:cs="Arial"/>
                <w:color w:val="000000"/>
                <w:sz w:val="20"/>
                <w:szCs w:val="20"/>
              </w:rPr>
              <w:t>257</w:t>
            </w:r>
          </w:p>
        </w:tc>
        <w:tc>
          <w:tcPr>
            <w:tcW w:w="1217" w:type="dxa"/>
            <w:tcBorders>
              <w:top w:val="single" w:sz="4" w:space="0" w:color="auto"/>
              <w:left w:val="nil"/>
              <w:bottom w:val="single" w:sz="4" w:space="0" w:color="auto"/>
              <w:right w:val="single" w:sz="4" w:space="0" w:color="auto"/>
            </w:tcBorders>
            <w:shd w:val="clear" w:color="auto" w:fill="auto"/>
            <w:vAlign w:val="center"/>
          </w:tcPr>
          <w:p w14:paraId="7D22367B" w14:textId="77777777" w:rsidR="006A65BF" w:rsidRPr="00E61C09" w:rsidRDefault="006A65BF" w:rsidP="00E77224">
            <w:pPr>
              <w:spacing w:line="240" w:lineRule="auto"/>
              <w:jc w:val="center"/>
              <w:rPr>
                <w:rFonts w:ascii="Arial" w:eastAsia="Times New Roman" w:hAnsi="Arial" w:cs="Arial"/>
                <w:color w:val="000000"/>
                <w:sz w:val="20"/>
                <w:szCs w:val="20"/>
                <w:lang w:eastAsia="en-GB"/>
              </w:rPr>
            </w:pPr>
            <w:r>
              <w:rPr>
                <w:rFonts w:ascii="Arial" w:hAnsi="Arial" w:cs="Arial"/>
                <w:color w:val="000000"/>
                <w:sz w:val="20"/>
                <w:szCs w:val="20"/>
              </w:rPr>
              <w:t>27/02/2024</w:t>
            </w:r>
          </w:p>
        </w:tc>
        <w:tc>
          <w:tcPr>
            <w:tcW w:w="3029" w:type="dxa"/>
            <w:tcBorders>
              <w:top w:val="single" w:sz="4" w:space="0" w:color="auto"/>
              <w:left w:val="nil"/>
              <w:bottom w:val="single" w:sz="4" w:space="0" w:color="auto"/>
              <w:right w:val="single" w:sz="4" w:space="0" w:color="auto"/>
            </w:tcBorders>
            <w:shd w:val="clear" w:color="auto" w:fill="auto"/>
            <w:vAlign w:val="center"/>
          </w:tcPr>
          <w:p w14:paraId="2490FFB3" w14:textId="77777777" w:rsidR="006A65BF" w:rsidRPr="00E61C09" w:rsidRDefault="006A65BF" w:rsidP="00E77224">
            <w:pPr>
              <w:spacing w:line="240" w:lineRule="auto"/>
              <w:rPr>
                <w:rFonts w:ascii="Arial" w:eastAsia="Times New Roman" w:hAnsi="Arial" w:cs="Arial"/>
                <w:color w:val="000000"/>
                <w:sz w:val="20"/>
                <w:szCs w:val="20"/>
                <w:lang w:eastAsia="en-GB"/>
              </w:rPr>
            </w:pPr>
            <w:r>
              <w:rPr>
                <w:rFonts w:ascii="Arial" w:hAnsi="Arial" w:cs="Arial"/>
                <w:color w:val="000000"/>
                <w:sz w:val="20"/>
                <w:szCs w:val="20"/>
              </w:rPr>
              <w:t>HP Instant Ink Subscription</w:t>
            </w:r>
          </w:p>
        </w:tc>
        <w:tc>
          <w:tcPr>
            <w:tcW w:w="2978" w:type="dxa"/>
            <w:tcBorders>
              <w:top w:val="single" w:sz="4" w:space="0" w:color="auto"/>
              <w:left w:val="nil"/>
              <w:bottom w:val="single" w:sz="4" w:space="0" w:color="auto"/>
              <w:right w:val="single" w:sz="4" w:space="0" w:color="auto"/>
            </w:tcBorders>
            <w:shd w:val="clear" w:color="auto" w:fill="auto"/>
            <w:vAlign w:val="center"/>
          </w:tcPr>
          <w:p w14:paraId="69AE48F9" w14:textId="77777777" w:rsidR="006A65BF" w:rsidRPr="00E61C09" w:rsidRDefault="006A65BF" w:rsidP="00E77224">
            <w:pPr>
              <w:spacing w:line="240" w:lineRule="auto"/>
              <w:rPr>
                <w:rFonts w:ascii="Arial" w:eastAsia="Times New Roman" w:hAnsi="Arial" w:cs="Arial"/>
                <w:color w:val="000000"/>
                <w:sz w:val="20"/>
                <w:szCs w:val="20"/>
                <w:lang w:eastAsia="en-GB"/>
              </w:rPr>
            </w:pPr>
            <w:r>
              <w:rPr>
                <w:rFonts w:ascii="Arial" w:hAnsi="Arial" w:cs="Arial"/>
                <w:color w:val="000000"/>
                <w:sz w:val="20"/>
                <w:szCs w:val="20"/>
              </w:rPr>
              <w:t>HP Instant Ink</w:t>
            </w:r>
          </w:p>
        </w:tc>
        <w:tc>
          <w:tcPr>
            <w:tcW w:w="1396" w:type="dxa"/>
            <w:tcBorders>
              <w:top w:val="single" w:sz="4" w:space="0" w:color="auto"/>
              <w:left w:val="nil"/>
              <w:bottom w:val="single" w:sz="4" w:space="0" w:color="auto"/>
              <w:right w:val="single" w:sz="4" w:space="0" w:color="auto"/>
            </w:tcBorders>
            <w:shd w:val="clear" w:color="auto" w:fill="auto"/>
            <w:vAlign w:val="center"/>
          </w:tcPr>
          <w:p w14:paraId="62B86EFE" w14:textId="77777777" w:rsidR="006A65BF" w:rsidRPr="00E61C09" w:rsidRDefault="006A65BF" w:rsidP="00E77224">
            <w:pPr>
              <w:spacing w:line="240" w:lineRule="auto"/>
              <w:rPr>
                <w:rFonts w:ascii="Arial" w:eastAsia="Times New Roman" w:hAnsi="Arial" w:cs="Arial"/>
                <w:color w:val="000000"/>
                <w:sz w:val="20"/>
                <w:szCs w:val="20"/>
                <w:lang w:eastAsia="en-GB"/>
              </w:rPr>
            </w:pPr>
            <w:r>
              <w:rPr>
                <w:rFonts w:ascii="Arial" w:hAnsi="Arial" w:cs="Arial"/>
                <w:color w:val="000000"/>
                <w:sz w:val="20"/>
                <w:szCs w:val="20"/>
              </w:rPr>
              <w:t xml:space="preserve"> £       5.49 </w:t>
            </w:r>
          </w:p>
        </w:tc>
      </w:tr>
    </w:tbl>
    <w:p w14:paraId="51BEF5A2" w14:textId="578B21AA" w:rsidR="002628AE" w:rsidRDefault="00D92AD3" w:rsidP="000C743C">
      <w:pPr>
        <w:spacing w:after="80"/>
        <w:ind w:left="720"/>
        <w:rPr>
          <w:rFonts w:ascii="Arial" w:eastAsiaTheme="minorEastAsia" w:hAnsi="Arial" w:cs="Arial"/>
        </w:rPr>
      </w:pPr>
      <w:r w:rsidRPr="00382481">
        <w:rPr>
          <w:rFonts w:ascii="Arial" w:eastAsiaTheme="minorEastAsia" w:hAnsi="Arial" w:cs="Arial"/>
        </w:rPr>
        <w:t xml:space="preserve">It was </w:t>
      </w:r>
      <w:r w:rsidRPr="00382481">
        <w:rPr>
          <w:rFonts w:ascii="Arial" w:eastAsiaTheme="minorEastAsia" w:hAnsi="Arial" w:cs="Arial"/>
          <w:b/>
          <w:bCs/>
        </w:rPr>
        <w:t>Resolved</w:t>
      </w:r>
      <w:r w:rsidRPr="00382481">
        <w:rPr>
          <w:rFonts w:ascii="Arial" w:eastAsiaTheme="minorEastAsia" w:hAnsi="Arial" w:cs="Arial"/>
        </w:rPr>
        <w:t xml:space="preserve"> to approve the accounts for payment for </w:t>
      </w:r>
      <w:r w:rsidR="003448DE">
        <w:rPr>
          <w:rFonts w:ascii="Arial" w:eastAsiaTheme="minorEastAsia" w:hAnsi="Arial" w:cs="Arial"/>
        </w:rPr>
        <w:t>March</w:t>
      </w:r>
      <w:r w:rsidR="000C4AD5">
        <w:rPr>
          <w:rFonts w:ascii="Arial" w:eastAsiaTheme="minorEastAsia" w:hAnsi="Arial" w:cs="Arial"/>
        </w:rPr>
        <w:t xml:space="preserve"> 2024</w:t>
      </w:r>
      <w:r w:rsidRPr="00382481">
        <w:rPr>
          <w:rFonts w:ascii="Arial" w:eastAsiaTheme="minorEastAsia" w:hAnsi="Arial" w:cs="Arial"/>
        </w:rPr>
        <w:t>.</w:t>
      </w:r>
    </w:p>
    <w:p w14:paraId="0832C73D" w14:textId="77777777" w:rsidR="000C743C" w:rsidRPr="000C743C" w:rsidRDefault="000C743C" w:rsidP="000C743C">
      <w:pPr>
        <w:spacing w:after="80"/>
        <w:ind w:left="720"/>
        <w:rPr>
          <w:rFonts w:ascii="Arial" w:eastAsiaTheme="minorEastAsia" w:hAnsi="Arial" w:cs="Arial"/>
        </w:rPr>
      </w:pPr>
    </w:p>
    <w:p w14:paraId="3D110B8E" w14:textId="5A26B0FC" w:rsidR="00613ACB" w:rsidRPr="00256CC4" w:rsidRDefault="00613ACB" w:rsidP="00395030">
      <w:pPr>
        <w:pStyle w:val="ListParagraph"/>
        <w:numPr>
          <w:ilvl w:val="1"/>
          <w:numId w:val="4"/>
        </w:numPr>
        <w:spacing w:after="80"/>
        <w:ind w:left="709" w:hanging="283"/>
        <w:contextualSpacing w:val="0"/>
        <w:rPr>
          <w:rFonts w:ascii="Arial" w:eastAsiaTheme="minorEastAsia" w:hAnsi="Arial" w:cs="Arial"/>
        </w:rPr>
      </w:pPr>
      <w:r w:rsidRPr="00BA6636">
        <w:rPr>
          <w:rFonts w:ascii="Arial" w:eastAsia="Arial" w:hAnsi="Arial" w:cs="Arial"/>
        </w:rPr>
        <w:t>R</w:t>
      </w:r>
      <w:r w:rsidR="006D5DFA" w:rsidRPr="00BA6636">
        <w:rPr>
          <w:rFonts w:ascii="Arial" w:eastAsia="Arial" w:hAnsi="Arial" w:cs="Arial"/>
        </w:rPr>
        <w:t xml:space="preserve">esponsible </w:t>
      </w:r>
      <w:r w:rsidRPr="00BA6636">
        <w:rPr>
          <w:rFonts w:ascii="Arial" w:eastAsia="Arial" w:hAnsi="Arial" w:cs="Arial"/>
        </w:rPr>
        <w:t>F</w:t>
      </w:r>
      <w:r w:rsidR="006D5DFA" w:rsidRPr="00BA6636">
        <w:rPr>
          <w:rFonts w:ascii="Arial" w:eastAsia="Arial" w:hAnsi="Arial" w:cs="Arial"/>
        </w:rPr>
        <w:t xml:space="preserve">inancial </w:t>
      </w:r>
      <w:r w:rsidRPr="00BA6636">
        <w:rPr>
          <w:rFonts w:ascii="Arial" w:eastAsia="Arial" w:hAnsi="Arial" w:cs="Arial"/>
        </w:rPr>
        <w:t>O</w:t>
      </w:r>
      <w:r w:rsidR="006D5DFA" w:rsidRPr="00BA6636">
        <w:rPr>
          <w:rFonts w:ascii="Arial" w:eastAsia="Arial" w:hAnsi="Arial" w:cs="Arial"/>
        </w:rPr>
        <w:t>fficers</w:t>
      </w:r>
      <w:r w:rsidRPr="00BA6636">
        <w:rPr>
          <w:rFonts w:ascii="Arial" w:eastAsia="Arial" w:hAnsi="Arial" w:cs="Arial"/>
        </w:rPr>
        <w:t xml:space="preserve"> Report</w:t>
      </w:r>
    </w:p>
    <w:p w14:paraId="070DA23C" w14:textId="77777777" w:rsidR="00E606E4" w:rsidRPr="00E606E4" w:rsidRDefault="00256CC4" w:rsidP="00E606E4">
      <w:pPr>
        <w:pStyle w:val="ListParagraph"/>
        <w:numPr>
          <w:ilvl w:val="0"/>
          <w:numId w:val="32"/>
        </w:numPr>
        <w:spacing w:after="80"/>
        <w:contextualSpacing w:val="0"/>
        <w:rPr>
          <w:rFonts w:ascii="Arial" w:eastAsiaTheme="minorEastAsia" w:hAnsi="Arial" w:cs="Arial"/>
        </w:rPr>
      </w:pPr>
      <w:r>
        <w:rPr>
          <w:rFonts w:ascii="Arial" w:eastAsia="Arial" w:hAnsi="Arial" w:cs="Arial"/>
        </w:rPr>
        <w:t xml:space="preserve">The RFO updated the council </w:t>
      </w:r>
      <w:r w:rsidR="00D84D0E">
        <w:rPr>
          <w:rFonts w:ascii="Arial" w:eastAsia="Arial" w:hAnsi="Arial" w:cs="Arial"/>
        </w:rPr>
        <w:t>on the following items:</w:t>
      </w:r>
    </w:p>
    <w:p w14:paraId="6935BF06" w14:textId="77777777" w:rsidR="000C743C" w:rsidRPr="000C743C" w:rsidRDefault="000C743C" w:rsidP="000C743C">
      <w:pPr>
        <w:pStyle w:val="ListParagraph"/>
        <w:numPr>
          <w:ilvl w:val="1"/>
          <w:numId w:val="32"/>
        </w:numPr>
        <w:spacing w:after="80"/>
        <w:rPr>
          <w:rFonts w:ascii="Arial" w:hAnsi="Arial" w:cs="Arial"/>
        </w:rPr>
      </w:pPr>
      <w:r w:rsidRPr="000C743C">
        <w:rPr>
          <w:rFonts w:ascii="Arial" w:hAnsi="Arial" w:cs="Arial"/>
        </w:rPr>
        <w:t>Opened a business savings account to attract a level of interest rate, c. 1.30% for instant access.</w:t>
      </w:r>
    </w:p>
    <w:p w14:paraId="4496FEEB" w14:textId="77777777" w:rsidR="000C743C" w:rsidRPr="000C743C" w:rsidRDefault="000C743C" w:rsidP="000C743C">
      <w:pPr>
        <w:pStyle w:val="ListParagraph"/>
        <w:numPr>
          <w:ilvl w:val="1"/>
          <w:numId w:val="32"/>
        </w:numPr>
        <w:spacing w:after="80"/>
        <w:rPr>
          <w:rFonts w:ascii="Arial" w:hAnsi="Arial" w:cs="Arial"/>
        </w:rPr>
      </w:pPr>
      <w:r w:rsidRPr="000C743C">
        <w:rPr>
          <w:rFonts w:ascii="Arial" w:hAnsi="Arial" w:cs="Arial"/>
        </w:rPr>
        <w:lastRenderedPageBreak/>
        <w:t>Budget – announced reduction in National Insurance will be managed within HMRC Basic Tools – no action required.</w:t>
      </w:r>
    </w:p>
    <w:p w14:paraId="6FBE58B5" w14:textId="77777777" w:rsidR="000C743C" w:rsidRPr="000C743C" w:rsidRDefault="000C743C" w:rsidP="000C743C">
      <w:pPr>
        <w:pStyle w:val="ListParagraph"/>
        <w:numPr>
          <w:ilvl w:val="1"/>
          <w:numId w:val="32"/>
        </w:numPr>
        <w:spacing w:after="80"/>
        <w:rPr>
          <w:rFonts w:ascii="Arial" w:hAnsi="Arial" w:cs="Arial"/>
        </w:rPr>
      </w:pPr>
      <w:r w:rsidRPr="000C743C">
        <w:rPr>
          <w:rFonts w:ascii="Arial" w:hAnsi="Arial" w:cs="Arial"/>
        </w:rPr>
        <w:t>Clerk Salary increase from 1st April – moving from spine point 14 (£14.21 p/hr) to 15 (£14.45 p/hr)</w:t>
      </w:r>
    </w:p>
    <w:p w14:paraId="745E01B3" w14:textId="77777777" w:rsidR="000C743C" w:rsidRPr="000C743C" w:rsidRDefault="000C743C" w:rsidP="000C743C">
      <w:pPr>
        <w:pStyle w:val="ListParagraph"/>
        <w:numPr>
          <w:ilvl w:val="1"/>
          <w:numId w:val="32"/>
        </w:numPr>
        <w:spacing w:after="80"/>
        <w:rPr>
          <w:rFonts w:ascii="Arial" w:hAnsi="Arial" w:cs="Arial"/>
        </w:rPr>
      </w:pPr>
      <w:r w:rsidRPr="000C743C">
        <w:rPr>
          <w:rFonts w:ascii="Arial" w:hAnsi="Arial" w:cs="Arial"/>
        </w:rPr>
        <w:t>AGAR 2023/24 Form received – deadline for submission 30 June 2024.</w:t>
      </w:r>
    </w:p>
    <w:p w14:paraId="55742A3C" w14:textId="77777777" w:rsidR="000C743C" w:rsidRPr="000C743C" w:rsidRDefault="000C743C" w:rsidP="000C743C">
      <w:pPr>
        <w:spacing w:after="80"/>
        <w:ind w:firstLine="720"/>
        <w:rPr>
          <w:rFonts w:ascii="Arial" w:hAnsi="Arial" w:cs="Arial"/>
        </w:rPr>
      </w:pPr>
    </w:p>
    <w:p w14:paraId="64852386" w14:textId="77777777" w:rsidR="000C743C" w:rsidRPr="000C743C" w:rsidRDefault="000C743C" w:rsidP="000C743C">
      <w:pPr>
        <w:spacing w:after="80"/>
        <w:ind w:left="720" w:firstLine="720"/>
        <w:rPr>
          <w:rFonts w:ascii="Arial" w:hAnsi="Arial" w:cs="Arial"/>
        </w:rPr>
      </w:pPr>
      <w:r w:rsidRPr="000C743C">
        <w:rPr>
          <w:rFonts w:ascii="Arial" w:hAnsi="Arial" w:cs="Arial"/>
        </w:rPr>
        <w:t>Bank Balances:</w:t>
      </w:r>
    </w:p>
    <w:p w14:paraId="62B0C2D0" w14:textId="77777777" w:rsidR="000C743C" w:rsidRPr="000C743C" w:rsidRDefault="000C743C" w:rsidP="000C743C">
      <w:pPr>
        <w:pStyle w:val="ListParagraph"/>
        <w:numPr>
          <w:ilvl w:val="1"/>
          <w:numId w:val="32"/>
        </w:numPr>
        <w:spacing w:after="80"/>
        <w:rPr>
          <w:rFonts w:ascii="Arial" w:hAnsi="Arial" w:cs="Arial"/>
        </w:rPr>
      </w:pPr>
      <w:r w:rsidRPr="000C743C">
        <w:rPr>
          <w:rFonts w:ascii="Arial" w:hAnsi="Arial" w:cs="Arial"/>
        </w:rPr>
        <w:t xml:space="preserve">Current </w:t>
      </w:r>
      <w:r w:rsidRPr="000C743C">
        <w:rPr>
          <w:rFonts w:ascii="Arial" w:hAnsi="Arial" w:cs="Arial"/>
        </w:rPr>
        <w:tab/>
      </w:r>
      <w:r w:rsidRPr="000C743C">
        <w:rPr>
          <w:rFonts w:ascii="Arial" w:hAnsi="Arial" w:cs="Arial"/>
        </w:rPr>
        <w:tab/>
      </w:r>
      <w:r w:rsidRPr="000C743C">
        <w:rPr>
          <w:rFonts w:ascii="Arial" w:hAnsi="Arial" w:cs="Arial"/>
        </w:rPr>
        <w:tab/>
      </w:r>
      <w:r w:rsidRPr="000C743C">
        <w:rPr>
          <w:rFonts w:ascii="Arial" w:hAnsi="Arial" w:cs="Arial"/>
        </w:rPr>
        <w:tab/>
        <w:t>£   4,256.42</w:t>
      </w:r>
    </w:p>
    <w:p w14:paraId="322E9E6C" w14:textId="77777777" w:rsidR="000C743C" w:rsidRPr="000C743C" w:rsidRDefault="000C743C" w:rsidP="000C743C">
      <w:pPr>
        <w:pStyle w:val="ListParagraph"/>
        <w:numPr>
          <w:ilvl w:val="1"/>
          <w:numId w:val="32"/>
        </w:numPr>
        <w:spacing w:after="80"/>
        <w:rPr>
          <w:rFonts w:ascii="Arial" w:hAnsi="Arial" w:cs="Arial"/>
        </w:rPr>
      </w:pPr>
      <w:r w:rsidRPr="000C743C">
        <w:rPr>
          <w:rFonts w:ascii="Arial" w:hAnsi="Arial" w:cs="Arial"/>
        </w:rPr>
        <w:t xml:space="preserve">Savings </w:t>
      </w:r>
      <w:r w:rsidRPr="000C743C">
        <w:rPr>
          <w:rFonts w:ascii="Arial" w:hAnsi="Arial" w:cs="Arial"/>
        </w:rPr>
        <w:tab/>
      </w:r>
      <w:r w:rsidRPr="000C743C">
        <w:rPr>
          <w:rFonts w:ascii="Arial" w:hAnsi="Arial" w:cs="Arial"/>
        </w:rPr>
        <w:tab/>
      </w:r>
      <w:r w:rsidRPr="000C743C">
        <w:rPr>
          <w:rFonts w:ascii="Arial" w:hAnsi="Arial" w:cs="Arial"/>
        </w:rPr>
        <w:tab/>
      </w:r>
      <w:r w:rsidRPr="000C743C">
        <w:rPr>
          <w:rFonts w:ascii="Arial" w:hAnsi="Arial" w:cs="Arial"/>
        </w:rPr>
        <w:tab/>
        <w:t>£ 15,002.67</w:t>
      </w:r>
    </w:p>
    <w:p w14:paraId="41806E8D" w14:textId="0317DC01" w:rsidR="000C743C" w:rsidRPr="000C743C" w:rsidRDefault="000C743C" w:rsidP="000C743C">
      <w:pPr>
        <w:pStyle w:val="ListParagraph"/>
        <w:numPr>
          <w:ilvl w:val="1"/>
          <w:numId w:val="32"/>
        </w:numPr>
        <w:spacing w:after="80"/>
        <w:rPr>
          <w:rFonts w:ascii="Arial" w:hAnsi="Arial" w:cs="Arial"/>
        </w:rPr>
      </w:pPr>
      <w:r w:rsidRPr="000C743C">
        <w:rPr>
          <w:rFonts w:ascii="Arial" w:hAnsi="Arial" w:cs="Arial"/>
        </w:rPr>
        <w:t>Total</w:t>
      </w:r>
      <w:r w:rsidRPr="000C743C">
        <w:rPr>
          <w:rFonts w:ascii="Arial" w:hAnsi="Arial" w:cs="Arial"/>
        </w:rPr>
        <w:tab/>
      </w:r>
      <w:r w:rsidRPr="000C743C">
        <w:rPr>
          <w:rFonts w:ascii="Arial" w:hAnsi="Arial" w:cs="Arial"/>
        </w:rPr>
        <w:tab/>
      </w:r>
      <w:r w:rsidRPr="000C743C">
        <w:rPr>
          <w:rFonts w:ascii="Arial" w:hAnsi="Arial" w:cs="Arial"/>
        </w:rPr>
        <w:tab/>
      </w:r>
      <w:r w:rsidRPr="000C743C">
        <w:rPr>
          <w:rFonts w:ascii="Arial" w:hAnsi="Arial" w:cs="Arial"/>
        </w:rPr>
        <w:tab/>
      </w:r>
      <w:r w:rsidRPr="000C743C">
        <w:rPr>
          <w:rFonts w:ascii="Arial" w:hAnsi="Arial" w:cs="Arial"/>
          <w:b/>
          <w:bCs/>
        </w:rPr>
        <w:t>£ 19,259,09</w:t>
      </w:r>
    </w:p>
    <w:p w14:paraId="4FECE48E" w14:textId="77777777" w:rsidR="000C743C" w:rsidRPr="000C743C" w:rsidRDefault="000C743C" w:rsidP="000C743C">
      <w:pPr>
        <w:pStyle w:val="ListParagraph"/>
        <w:numPr>
          <w:ilvl w:val="1"/>
          <w:numId w:val="32"/>
        </w:numPr>
        <w:spacing w:after="80"/>
        <w:rPr>
          <w:rFonts w:ascii="Arial" w:hAnsi="Arial" w:cs="Arial"/>
        </w:rPr>
      </w:pPr>
      <w:r w:rsidRPr="000C743C">
        <w:rPr>
          <w:rFonts w:ascii="Arial" w:hAnsi="Arial" w:cs="Arial"/>
        </w:rPr>
        <w:t>Less uncleared payments</w:t>
      </w:r>
      <w:r w:rsidRPr="000C743C">
        <w:rPr>
          <w:rFonts w:ascii="Arial" w:hAnsi="Arial" w:cs="Arial"/>
        </w:rPr>
        <w:tab/>
        <w:t>£      697.75</w:t>
      </w:r>
    </w:p>
    <w:p w14:paraId="4E090DB4" w14:textId="77777777" w:rsidR="000C743C" w:rsidRPr="000C743C" w:rsidRDefault="000C743C" w:rsidP="000C743C">
      <w:pPr>
        <w:pStyle w:val="ListParagraph"/>
        <w:numPr>
          <w:ilvl w:val="1"/>
          <w:numId w:val="32"/>
        </w:numPr>
        <w:spacing w:after="80"/>
        <w:rPr>
          <w:rFonts w:ascii="Arial" w:hAnsi="Arial" w:cs="Arial"/>
        </w:rPr>
      </w:pPr>
      <w:r w:rsidRPr="000C743C">
        <w:rPr>
          <w:rFonts w:ascii="Arial" w:hAnsi="Arial" w:cs="Arial"/>
        </w:rPr>
        <w:t>Cash Balance</w:t>
      </w:r>
      <w:r w:rsidRPr="000C743C">
        <w:rPr>
          <w:rFonts w:ascii="Arial" w:hAnsi="Arial" w:cs="Arial"/>
        </w:rPr>
        <w:tab/>
      </w:r>
      <w:r w:rsidRPr="000C743C">
        <w:rPr>
          <w:rFonts w:ascii="Arial" w:hAnsi="Arial" w:cs="Arial"/>
        </w:rPr>
        <w:tab/>
      </w:r>
      <w:r w:rsidRPr="000C743C">
        <w:rPr>
          <w:rFonts w:ascii="Arial" w:hAnsi="Arial" w:cs="Arial"/>
        </w:rPr>
        <w:tab/>
      </w:r>
      <w:r w:rsidRPr="000C743C">
        <w:rPr>
          <w:rFonts w:ascii="Arial" w:hAnsi="Arial" w:cs="Arial"/>
          <w:b/>
          <w:bCs/>
        </w:rPr>
        <w:t>£ 18,561.34</w:t>
      </w:r>
    </w:p>
    <w:p w14:paraId="2CC8948E" w14:textId="6BB1253B" w:rsidR="006A1698" w:rsidRDefault="00D66C2C" w:rsidP="000C743C">
      <w:pPr>
        <w:spacing w:after="80"/>
        <w:ind w:left="720" w:firstLine="720"/>
        <w:rPr>
          <w:rFonts w:ascii="Arial" w:eastAsiaTheme="minorEastAsia" w:hAnsi="Arial" w:cs="Arial"/>
        </w:rPr>
      </w:pPr>
      <w:r w:rsidRPr="001B342F">
        <w:rPr>
          <w:rFonts w:ascii="Arial" w:eastAsiaTheme="minorEastAsia" w:hAnsi="Arial" w:cs="Arial"/>
        </w:rPr>
        <w:t xml:space="preserve">It was </w:t>
      </w:r>
      <w:r w:rsidRPr="001B342F">
        <w:rPr>
          <w:rFonts w:ascii="Arial" w:eastAsiaTheme="minorEastAsia" w:hAnsi="Arial" w:cs="Arial"/>
          <w:b/>
          <w:bCs/>
        </w:rPr>
        <w:t>Resolved</w:t>
      </w:r>
      <w:r w:rsidRPr="001B342F">
        <w:rPr>
          <w:rFonts w:ascii="Arial" w:eastAsiaTheme="minorEastAsia" w:hAnsi="Arial" w:cs="Arial"/>
        </w:rPr>
        <w:t xml:space="preserve"> to receive the R</w:t>
      </w:r>
      <w:r w:rsidR="002870C5" w:rsidRPr="001B342F">
        <w:rPr>
          <w:rFonts w:ascii="Arial" w:eastAsiaTheme="minorEastAsia" w:hAnsi="Arial" w:cs="Arial"/>
        </w:rPr>
        <w:t>FO report</w:t>
      </w:r>
      <w:r w:rsidRPr="001B342F">
        <w:rPr>
          <w:rFonts w:ascii="Arial" w:eastAsiaTheme="minorEastAsia" w:hAnsi="Arial" w:cs="Arial"/>
        </w:rPr>
        <w:t>.</w:t>
      </w:r>
    </w:p>
    <w:p w14:paraId="0A663D3A" w14:textId="77777777" w:rsidR="00F7459D" w:rsidRPr="000C743C" w:rsidRDefault="00F7459D" w:rsidP="000C743C">
      <w:pPr>
        <w:spacing w:after="80"/>
        <w:ind w:left="720" w:firstLine="720"/>
        <w:rPr>
          <w:rFonts w:ascii="Arial" w:eastAsiaTheme="minorEastAsia" w:hAnsi="Arial" w:cs="Arial"/>
        </w:rPr>
      </w:pPr>
    </w:p>
    <w:p w14:paraId="2D4BC915" w14:textId="1F5BB1CE" w:rsidR="364D8ED3" w:rsidRPr="004D797A" w:rsidRDefault="364D8ED3" w:rsidP="004E4D02">
      <w:pPr>
        <w:pStyle w:val="ListParagraph"/>
        <w:numPr>
          <w:ilvl w:val="0"/>
          <w:numId w:val="4"/>
        </w:numPr>
        <w:spacing w:after="80"/>
        <w:contextualSpacing w:val="0"/>
        <w:rPr>
          <w:rFonts w:ascii="Arial" w:eastAsia="Arial" w:hAnsi="Arial" w:cs="Arial"/>
          <w:b/>
          <w:bCs/>
          <w:color w:val="000000" w:themeColor="text1"/>
        </w:rPr>
      </w:pPr>
      <w:r w:rsidRPr="004D797A">
        <w:rPr>
          <w:rFonts w:ascii="Arial" w:eastAsia="Arial" w:hAnsi="Arial" w:cs="Arial"/>
          <w:b/>
          <w:bCs/>
          <w:color w:val="000000" w:themeColor="text1"/>
        </w:rPr>
        <w:t>Clerk’s Report</w:t>
      </w:r>
    </w:p>
    <w:p w14:paraId="295EB54B" w14:textId="5CBB3192" w:rsidR="0041361D" w:rsidRDefault="009B6AB1" w:rsidP="00395030">
      <w:pPr>
        <w:pStyle w:val="ListParagraph"/>
        <w:numPr>
          <w:ilvl w:val="1"/>
          <w:numId w:val="4"/>
        </w:numPr>
        <w:spacing w:after="80"/>
        <w:ind w:left="142" w:firstLine="229"/>
        <w:contextualSpacing w:val="0"/>
        <w:rPr>
          <w:rFonts w:ascii="Arial" w:eastAsia="Arial" w:hAnsi="Arial" w:cs="Arial"/>
          <w:color w:val="000000" w:themeColor="text1"/>
        </w:rPr>
      </w:pPr>
      <w:r>
        <w:rPr>
          <w:rFonts w:ascii="Arial" w:eastAsia="Arial" w:hAnsi="Arial" w:cs="Arial"/>
          <w:color w:val="000000" w:themeColor="text1"/>
        </w:rPr>
        <w:t>T</w:t>
      </w:r>
      <w:r w:rsidR="00F102A6">
        <w:rPr>
          <w:rFonts w:ascii="Arial" w:eastAsia="Arial" w:hAnsi="Arial" w:cs="Arial"/>
          <w:color w:val="000000" w:themeColor="text1"/>
        </w:rPr>
        <w:t>he clerk reported the following:</w:t>
      </w:r>
    </w:p>
    <w:p w14:paraId="341535B9" w14:textId="5BE28BA0" w:rsidR="008C3CA4" w:rsidRDefault="00ED272E" w:rsidP="00395030">
      <w:pPr>
        <w:pStyle w:val="ListParagraph"/>
        <w:numPr>
          <w:ilvl w:val="0"/>
          <w:numId w:val="32"/>
        </w:numPr>
        <w:ind w:left="993" w:hanging="284"/>
        <w:rPr>
          <w:rFonts w:ascii="Arial" w:eastAsia="Arial" w:hAnsi="Arial" w:cs="Arial"/>
          <w:color w:val="000000" w:themeColor="text1"/>
        </w:rPr>
      </w:pPr>
      <w:r>
        <w:rPr>
          <w:rFonts w:ascii="Arial" w:eastAsia="Arial" w:hAnsi="Arial" w:cs="Arial"/>
          <w:color w:val="000000" w:themeColor="text1"/>
        </w:rPr>
        <w:t>A portrait of His Majesty the King has been ordered.</w:t>
      </w:r>
    </w:p>
    <w:p w14:paraId="5AD3A625" w14:textId="1494F430" w:rsidR="00CE363E" w:rsidRPr="00E5086E" w:rsidRDefault="00E12DE6" w:rsidP="00E5086E">
      <w:pPr>
        <w:pStyle w:val="ListParagraph"/>
        <w:numPr>
          <w:ilvl w:val="0"/>
          <w:numId w:val="32"/>
        </w:numPr>
        <w:spacing w:after="0"/>
        <w:ind w:left="993" w:hanging="284"/>
        <w:rPr>
          <w:rFonts w:ascii="Arial" w:hAnsi="Arial" w:cs="Arial"/>
        </w:rPr>
      </w:pPr>
      <w:r>
        <w:rPr>
          <w:rFonts w:ascii="Arial" w:hAnsi="Arial" w:cs="Arial"/>
        </w:rPr>
        <w:t xml:space="preserve">Request to purchase recommended publication </w:t>
      </w:r>
      <w:r w:rsidR="000C0A69">
        <w:rPr>
          <w:rFonts w:ascii="Arial" w:hAnsi="Arial" w:cs="Arial"/>
        </w:rPr>
        <w:t xml:space="preserve">to support </w:t>
      </w:r>
      <w:proofErr w:type="spellStart"/>
      <w:r w:rsidR="000C0A69">
        <w:rPr>
          <w:rFonts w:ascii="Arial" w:hAnsi="Arial" w:cs="Arial"/>
        </w:rPr>
        <w:t>CiLCA</w:t>
      </w:r>
      <w:proofErr w:type="spellEnd"/>
      <w:r w:rsidR="000C0A69">
        <w:rPr>
          <w:rFonts w:ascii="Arial" w:hAnsi="Arial" w:cs="Arial"/>
        </w:rPr>
        <w:t xml:space="preserve"> training.</w:t>
      </w:r>
    </w:p>
    <w:p w14:paraId="0A6273E5" w14:textId="087749BA" w:rsidR="00ED272E" w:rsidRDefault="004D4313" w:rsidP="00395030">
      <w:pPr>
        <w:pStyle w:val="ListParagraph"/>
        <w:numPr>
          <w:ilvl w:val="0"/>
          <w:numId w:val="32"/>
        </w:numPr>
        <w:ind w:left="993" w:hanging="284"/>
        <w:rPr>
          <w:rFonts w:ascii="Arial" w:eastAsia="Arial" w:hAnsi="Arial" w:cs="Arial"/>
          <w:color w:val="000000" w:themeColor="text1"/>
        </w:rPr>
      </w:pPr>
      <w:r>
        <w:rPr>
          <w:rFonts w:ascii="Arial" w:eastAsia="Arial" w:hAnsi="Arial" w:cs="Arial"/>
          <w:color w:val="000000" w:themeColor="text1"/>
        </w:rPr>
        <w:t>Defibrillator usage alerts:</w:t>
      </w:r>
    </w:p>
    <w:p w14:paraId="2D61C811" w14:textId="6B525261" w:rsidR="004D4313" w:rsidRDefault="004D4313" w:rsidP="004D4313">
      <w:pPr>
        <w:pStyle w:val="ListParagraph"/>
        <w:numPr>
          <w:ilvl w:val="1"/>
          <w:numId w:val="32"/>
        </w:numPr>
        <w:rPr>
          <w:rFonts w:ascii="Arial" w:eastAsia="Arial" w:hAnsi="Arial" w:cs="Arial"/>
          <w:color w:val="000000" w:themeColor="text1"/>
        </w:rPr>
      </w:pPr>
      <w:r>
        <w:rPr>
          <w:rFonts w:ascii="Arial" w:eastAsia="Arial" w:hAnsi="Arial" w:cs="Arial"/>
          <w:color w:val="000000" w:themeColor="text1"/>
        </w:rPr>
        <w:t>Wed 28</w:t>
      </w:r>
      <w:r w:rsidRPr="004D4313">
        <w:rPr>
          <w:rFonts w:ascii="Arial" w:eastAsia="Arial" w:hAnsi="Arial" w:cs="Arial"/>
          <w:color w:val="000000" w:themeColor="text1"/>
          <w:vertAlign w:val="superscript"/>
        </w:rPr>
        <w:t>th</w:t>
      </w:r>
      <w:r>
        <w:rPr>
          <w:rFonts w:ascii="Arial" w:eastAsia="Arial" w:hAnsi="Arial" w:cs="Arial"/>
          <w:color w:val="000000" w:themeColor="text1"/>
        </w:rPr>
        <w:t xml:space="preserve"> February.</w:t>
      </w:r>
    </w:p>
    <w:p w14:paraId="069DA766" w14:textId="6B6FE7D1" w:rsidR="004D4313" w:rsidRDefault="004D4313" w:rsidP="004D4313">
      <w:pPr>
        <w:pStyle w:val="ListParagraph"/>
        <w:numPr>
          <w:ilvl w:val="1"/>
          <w:numId w:val="32"/>
        </w:numPr>
        <w:rPr>
          <w:rFonts w:ascii="Arial" w:eastAsia="Arial" w:hAnsi="Arial" w:cs="Arial"/>
          <w:color w:val="000000" w:themeColor="text1"/>
        </w:rPr>
      </w:pPr>
      <w:r>
        <w:rPr>
          <w:rFonts w:ascii="Arial" w:eastAsia="Arial" w:hAnsi="Arial" w:cs="Arial"/>
          <w:color w:val="000000" w:themeColor="text1"/>
        </w:rPr>
        <w:t>Sat 16</w:t>
      </w:r>
      <w:r w:rsidRPr="004D4313">
        <w:rPr>
          <w:rFonts w:ascii="Arial" w:eastAsia="Arial" w:hAnsi="Arial" w:cs="Arial"/>
          <w:color w:val="000000" w:themeColor="text1"/>
          <w:vertAlign w:val="superscript"/>
        </w:rPr>
        <w:t>th</w:t>
      </w:r>
      <w:r>
        <w:rPr>
          <w:rFonts w:ascii="Arial" w:eastAsia="Arial" w:hAnsi="Arial" w:cs="Arial"/>
          <w:color w:val="000000" w:themeColor="text1"/>
        </w:rPr>
        <w:t xml:space="preserve"> March.</w:t>
      </w:r>
    </w:p>
    <w:p w14:paraId="5B5DDF2C" w14:textId="53AD8D29" w:rsidR="004D4313" w:rsidRPr="008C3CA4" w:rsidRDefault="004D4313" w:rsidP="004D4313">
      <w:pPr>
        <w:pStyle w:val="ListParagraph"/>
        <w:numPr>
          <w:ilvl w:val="1"/>
          <w:numId w:val="32"/>
        </w:numPr>
        <w:rPr>
          <w:rFonts w:ascii="Arial" w:eastAsia="Arial" w:hAnsi="Arial" w:cs="Arial"/>
          <w:color w:val="000000" w:themeColor="text1"/>
        </w:rPr>
      </w:pPr>
      <w:r>
        <w:rPr>
          <w:rFonts w:ascii="Arial" w:eastAsia="Arial" w:hAnsi="Arial" w:cs="Arial"/>
          <w:color w:val="000000" w:themeColor="text1"/>
        </w:rPr>
        <w:t xml:space="preserve">New </w:t>
      </w:r>
      <w:r w:rsidR="00BA267D">
        <w:rPr>
          <w:rFonts w:ascii="Arial" w:eastAsia="Arial" w:hAnsi="Arial" w:cs="Arial"/>
          <w:color w:val="000000" w:themeColor="text1"/>
        </w:rPr>
        <w:t xml:space="preserve">defibrillator </w:t>
      </w:r>
      <w:r>
        <w:rPr>
          <w:rFonts w:ascii="Arial" w:eastAsia="Arial" w:hAnsi="Arial" w:cs="Arial"/>
          <w:color w:val="000000" w:themeColor="text1"/>
        </w:rPr>
        <w:t xml:space="preserve">pad </w:t>
      </w:r>
      <w:r w:rsidR="00983321">
        <w:rPr>
          <w:rFonts w:ascii="Arial" w:eastAsia="Arial" w:hAnsi="Arial" w:cs="Arial"/>
          <w:color w:val="000000" w:themeColor="text1"/>
        </w:rPr>
        <w:t>purchased and installed.</w:t>
      </w:r>
    </w:p>
    <w:p w14:paraId="1B053409" w14:textId="77777777" w:rsidR="00061D2E" w:rsidRDefault="00061D2E" w:rsidP="00061D2E">
      <w:pPr>
        <w:pStyle w:val="ListParagraph"/>
        <w:numPr>
          <w:ilvl w:val="0"/>
          <w:numId w:val="32"/>
        </w:numPr>
        <w:spacing w:after="0"/>
        <w:ind w:left="993" w:hanging="284"/>
        <w:rPr>
          <w:rFonts w:ascii="Arial" w:hAnsi="Arial" w:cs="Arial"/>
        </w:rPr>
      </w:pPr>
      <w:r>
        <w:rPr>
          <w:rFonts w:ascii="Arial" w:hAnsi="Arial" w:cs="Arial"/>
        </w:rPr>
        <w:t>Northern Powergrid Foundation Project Closure Report Submitted.</w:t>
      </w:r>
    </w:p>
    <w:p w14:paraId="4BF33EC5" w14:textId="6083C26E" w:rsidR="00CA1626" w:rsidRPr="00CA1626" w:rsidRDefault="00CA1626" w:rsidP="000C0A69">
      <w:pPr>
        <w:pStyle w:val="ListParagraph"/>
        <w:numPr>
          <w:ilvl w:val="0"/>
          <w:numId w:val="20"/>
        </w:numPr>
        <w:ind w:left="993" w:hanging="284"/>
        <w:rPr>
          <w:rFonts w:ascii="Arial" w:eastAsia="Arial" w:hAnsi="Arial" w:cs="Arial"/>
          <w:color w:val="000000" w:themeColor="text1"/>
        </w:rPr>
      </w:pPr>
      <w:r>
        <w:rPr>
          <w:rFonts w:ascii="Arial" w:eastAsia="Arial" w:hAnsi="Arial" w:cs="Arial"/>
          <w:color w:val="000000" w:themeColor="text1"/>
        </w:rPr>
        <w:t xml:space="preserve">ICO Breach Self-assessment completed following the </w:t>
      </w:r>
      <w:r w:rsidR="00BF1FEB">
        <w:rPr>
          <w:rFonts w:ascii="Arial" w:eastAsia="Arial" w:hAnsi="Arial" w:cs="Arial"/>
          <w:color w:val="000000" w:themeColor="text1"/>
        </w:rPr>
        <w:t xml:space="preserve">compromise of a </w:t>
      </w:r>
      <w:r w:rsidR="009D48B7">
        <w:rPr>
          <w:rFonts w:ascii="Arial" w:eastAsia="Arial" w:hAnsi="Arial" w:cs="Arial"/>
          <w:color w:val="000000" w:themeColor="text1"/>
        </w:rPr>
        <w:t>councillor’s</w:t>
      </w:r>
      <w:r w:rsidR="00BF1FEB">
        <w:rPr>
          <w:rFonts w:ascii="Arial" w:eastAsia="Arial" w:hAnsi="Arial" w:cs="Arial"/>
          <w:color w:val="000000" w:themeColor="text1"/>
        </w:rPr>
        <w:t xml:space="preserve"> personal email address</w:t>
      </w:r>
      <w:r w:rsidR="008135E8">
        <w:rPr>
          <w:rFonts w:ascii="Arial" w:eastAsia="Arial" w:hAnsi="Arial" w:cs="Arial"/>
          <w:color w:val="000000" w:themeColor="text1"/>
        </w:rPr>
        <w:t>.</w:t>
      </w:r>
    </w:p>
    <w:p w14:paraId="14C62EC0" w14:textId="697BC2F6" w:rsidR="000C0A69" w:rsidRPr="000C0A69" w:rsidRDefault="008106F1" w:rsidP="000C0A69">
      <w:pPr>
        <w:pStyle w:val="ListParagraph"/>
        <w:numPr>
          <w:ilvl w:val="0"/>
          <w:numId w:val="20"/>
        </w:numPr>
        <w:ind w:left="993" w:hanging="284"/>
        <w:rPr>
          <w:rFonts w:ascii="Arial" w:eastAsia="Arial" w:hAnsi="Arial" w:cs="Arial"/>
          <w:color w:val="000000" w:themeColor="text1"/>
        </w:rPr>
      </w:pPr>
      <w:r>
        <w:rPr>
          <w:rFonts w:ascii="Arial" w:hAnsi="Arial" w:cs="Arial"/>
        </w:rPr>
        <w:t>Updates were received regarding Matters for Information</w:t>
      </w:r>
      <w:r w:rsidR="000C0A69">
        <w:rPr>
          <w:rFonts w:ascii="Arial" w:hAnsi="Arial" w:cs="Arial"/>
        </w:rPr>
        <w:t xml:space="preserve">, including single quotation received for replacing </w:t>
      </w:r>
      <w:r w:rsidR="005770EC">
        <w:rPr>
          <w:rFonts w:ascii="Arial" w:hAnsi="Arial" w:cs="Arial"/>
        </w:rPr>
        <w:t>Parish Wood stiles and repairing the Parish Wood boundary fence.</w:t>
      </w:r>
    </w:p>
    <w:p w14:paraId="12124C85" w14:textId="3793B61C" w:rsidR="005770EC" w:rsidRDefault="005770EC" w:rsidP="004F650C">
      <w:pPr>
        <w:ind w:left="709"/>
        <w:rPr>
          <w:rFonts w:ascii="Arial" w:eastAsia="Arial" w:hAnsi="Arial" w:cs="Arial"/>
          <w:color w:val="000000" w:themeColor="text1"/>
        </w:rPr>
      </w:pPr>
      <w:r>
        <w:rPr>
          <w:rFonts w:ascii="Arial" w:eastAsia="Arial" w:hAnsi="Arial" w:cs="Arial"/>
          <w:color w:val="000000" w:themeColor="text1"/>
        </w:rPr>
        <w:t xml:space="preserve">It was </w:t>
      </w:r>
      <w:r>
        <w:rPr>
          <w:rFonts w:ascii="Arial" w:eastAsia="Arial" w:hAnsi="Arial" w:cs="Arial"/>
          <w:b/>
          <w:bCs/>
          <w:color w:val="000000" w:themeColor="text1"/>
        </w:rPr>
        <w:t>Resolved</w:t>
      </w:r>
      <w:r>
        <w:rPr>
          <w:rFonts w:ascii="Arial" w:eastAsia="Arial" w:hAnsi="Arial" w:cs="Arial"/>
          <w:color w:val="000000" w:themeColor="text1"/>
        </w:rPr>
        <w:t xml:space="preserve"> t</w:t>
      </w:r>
      <w:r>
        <w:rPr>
          <w:rFonts w:ascii="Arial" w:eastAsia="Arial" w:hAnsi="Arial" w:cs="Arial"/>
          <w:color w:val="000000" w:themeColor="text1"/>
        </w:rPr>
        <w:t xml:space="preserve">hat the clerk should investigate obtaining access to the </w:t>
      </w:r>
      <w:r w:rsidR="00CA3E5E">
        <w:rPr>
          <w:rFonts w:ascii="Arial" w:eastAsia="Arial" w:hAnsi="Arial" w:cs="Arial"/>
          <w:color w:val="000000" w:themeColor="text1"/>
        </w:rPr>
        <w:t>recommended publication</w:t>
      </w:r>
      <w:r w:rsidR="00626B24">
        <w:rPr>
          <w:rFonts w:ascii="Arial" w:eastAsia="Arial" w:hAnsi="Arial" w:cs="Arial"/>
          <w:color w:val="000000" w:themeColor="text1"/>
        </w:rPr>
        <w:t xml:space="preserve"> for </w:t>
      </w:r>
      <w:proofErr w:type="spellStart"/>
      <w:r w:rsidR="00626B24">
        <w:rPr>
          <w:rFonts w:ascii="Arial" w:eastAsia="Arial" w:hAnsi="Arial" w:cs="Arial"/>
          <w:color w:val="000000" w:themeColor="text1"/>
        </w:rPr>
        <w:t>CiLCA</w:t>
      </w:r>
      <w:proofErr w:type="spellEnd"/>
      <w:r w:rsidR="00CA3E5E">
        <w:rPr>
          <w:rFonts w:ascii="Arial" w:eastAsia="Arial" w:hAnsi="Arial" w:cs="Arial"/>
          <w:color w:val="000000" w:themeColor="text1"/>
        </w:rPr>
        <w:t xml:space="preserve"> via loan</w:t>
      </w:r>
      <w:r w:rsidR="009F6D27">
        <w:rPr>
          <w:rFonts w:ascii="Arial" w:eastAsia="Arial" w:hAnsi="Arial" w:cs="Arial"/>
          <w:color w:val="000000" w:themeColor="text1"/>
        </w:rPr>
        <w:t>,</w:t>
      </w:r>
      <w:r w:rsidR="00CA3E5E">
        <w:rPr>
          <w:rFonts w:ascii="Arial" w:eastAsia="Arial" w:hAnsi="Arial" w:cs="Arial"/>
          <w:color w:val="000000" w:themeColor="text1"/>
        </w:rPr>
        <w:t xml:space="preserve"> or </w:t>
      </w:r>
      <w:r w:rsidR="00626B24">
        <w:rPr>
          <w:rFonts w:ascii="Arial" w:eastAsia="Arial" w:hAnsi="Arial" w:cs="Arial"/>
          <w:color w:val="000000" w:themeColor="text1"/>
        </w:rPr>
        <w:t xml:space="preserve">reference </w:t>
      </w:r>
      <w:r w:rsidR="00CA3E5E">
        <w:rPr>
          <w:rFonts w:ascii="Arial" w:eastAsia="Arial" w:hAnsi="Arial" w:cs="Arial"/>
          <w:color w:val="000000" w:themeColor="text1"/>
        </w:rPr>
        <w:t>librar</w:t>
      </w:r>
      <w:r w:rsidR="00626B24">
        <w:rPr>
          <w:rFonts w:ascii="Arial" w:eastAsia="Arial" w:hAnsi="Arial" w:cs="Arial"/>
          <w:color w:val="000000" w:themeColor="text1"/>
        </w:rPr>
        <w:t>y</w:t>
      </w:r>
      <w:r w:rsidR="00CA3E5E">
        <w:rPr>
          <w:rFonts w:ascii="Arial" w:eastAsia="Arial" w:hAnsi="Arial" w:cs="Arial"/>
          <w:color w:val="000000" w:themeColor="text1"/>
        </w:rPr>
        <w:t>.</w:t>
      </w:r>
    </w:p>
    <w:p w14:paraId="6B66C020" w14:textId="23276A90" w:rsidR="004F650C" w:rsidRDefault="004F650C" w:rsidP="004F650C">
      <w:pPr>
        <w:ind w:left="709"/>
        <w:rPr>
          <w:rFonts w:ascii="Arial" w:eastAsia="Arial" w:hAnsi="Arial" w:cs="Arial"/>
          <w:color w:val="000000" w:themeColor="text1"/>
        </w:rPr>
      </w:pPr>
      <w:r>
        <w:rPr>
          <w:rFonts w:ascii="Arial" w:eastAsia="Arial" w:hAnsi="Arial" w:cs="Arial"/>
          <w:color w:val="000000" w:themeColor="text1"/>
        </w:rPr>
        <w:t xml:space="preserve">It </w:t>
      </w:r>
      <w:r w:rsidR="00306539">
        <w:rPr>
          <w:rFonts w:ascii="Arial" w:eastAsia="Arial" w:hAnsi="Arial" w:cs="Arial"/>
          <w:color w:val="000000" w:themeColor="text1"/>
        </w:rPr>
        <w:t xml:space="preserve">was </w:t>
      </w:r>
      <w:r w:rsidR="00306539">
        <w:rPr>
          <w:rFonts w:ascii="Arial" w:eastAsia="Arial" w:hAnsi="Arial" w:cs="Arial"/>
          <w:b/>
          <w:bCs/>
          <w:color w:val="000000" w:themeColor="text1"/>
        </w:rPr>
        <w:t>Resolved</w:t>
      </w:r>
      <w:r w:rsidR="00306539">
        <w:rPr>
          <w:rFonts w:ascii="Arial" w:eastAsia="Arial" w:hAnsi="Arial" w:cs="Arial"/>
          <w:color w:val="000000" w:themeColor="text1"/>
        </w:rPr>
        <w:t xml:space="preserve"> to appoint </w:t>
      </w:r>
      <w:r w:rsidR="00446398" w:rsidRPr="00446398">
        <w:rPr>
          <w:rFonts w:ascii="Arial" w:eastAsia="Arial" w:hAnsi="Arial" w:cs="Arial"/>
          <w:color w:val="000000" w:themeColor="text1"/>
        </w:rPr>
        <w:t xml:space="preserve">J </w:t>
      </w:r>
      <w:r w:rsidR="00446398">
        <w:rPr>
          <w:rFonts w:ascii="Arial" w:eastAsia="Arial" w:hAnsi="Arial" w:cs="Arial"/>
          <w:color w:val="000000" w:themeColor="text1"/>
        </w:rPr>
        <w:t>P</w:t>
      </w:r>
      <w:r w:rsidR="00446398" w:rsidRPr="00446398">
        <w:rPr>
          <w:rFonts w:ascii="Arial" w:eastAsia="Arial" w:hAnsi="Arial" w:cs="Arial"/>
          <w:color w:val="000000" w:themeColor="text1"/>
        </w:rPr>
        <w:t xml:space="preserve">urvis </w:t>
      </w:r>
      <w:r w:rsidR="00446398">
        <w:rPr>
          <w:rFonts w:ascii="Arial" w:eastAsia="Arial" w:hAnsi="Arial" w:cs="Arial"/>
          <w:color w:val="000000" w:themeColor="text1"/>
        </w:rPr>
        <w:t>A</w:t>
      </w:r>
      <w:r w:rsidR="00446398" w:rsidRPr="00446398">
        <w:rPr>
          <w:rFonts w:ascii="Arial" w:eastAsia="Arial" w:hAnsi="Arial" w:cs="Arial"/>
          <w:color w:val="000000" w:themeColor="text1"/>
        </w:rPr>
        <w:t>gri</w:t>
      </w:r>
      <w:r w:rsidR="00446398">
        <w:rPr>
          <w:rFonts w:ascii="Arial" w:eastAsia="Arial" w:hAnsi="Arial" w:cs="Arial"/>
          <w:color w:val="000000" w:themeColor="text1"/>
        </w:rPr>
        <w:t>cultural</w:t>
      </w:r>
      <w:r w:rsidR="00446398" w:rsidRPr="00446398">
        <w:rPr>
          <w:rFonts w:ascii="Arial" w:eastAsia="Arial" w:hAnsi="Arial" w:cs="Arial"/>
          <w:color w:val="000000" w:themeColor="text1"/>
        </w:rPr>
        <w:t xml:space="preserve"> </w:t>
      </w:r>
      <w:r w:rsidR="00446398">
        <w:rPr>
          <w:rFonts w:ascii="Arial" w:eastAsia="Arial" w:hAnsi="Arial" w:cs="Arial"/>
          <w:color w:val="000000" w:themeColor="text1"/>
        </w:rPr>
        <w:t>S</w:t>
      </w:r>
      <w:r w:rsidR="00446398" w:rsidRPr="00446398">
        <w:rPr>
          <w:rFonts w:ascii="Arial" w:eastAsia="Arial" w:hAnsi="Arial" w:cs="Arial"/>
          <w:color w:val="000000" w:themeColor="text1"/>
        </w:rPr>
        <w:t>ervices</w:t>
      </w:r>
      <w:r w:rsidR="00446398">
        <w:rPr>
          <w:rFonts w:ascii="Arial" w:eastAsia="Arial" w:hAnsi="Arial" w:cs="Arial"/>
          <w:color w:val="000000" w:themeColor="text1"/>
        </w:rPr>
        <w:t xml:space="preserve"> to replace </w:t>
      </w:r>
      <w:r w:rsidR="002953AC">
        <w:rPr>
          <w:rFonts w:ascii="Arial" w:eastAsia="Arial" w:hAnsi="Arial" w:cs="Arial"/>
          <w:color w:val="000000" w:themeColor="text1"/>
        </w:rPr>
        <w:t>the Parish Wood stiles and repair the Parish Wood fencing.</w:t>
      </w:r>
    </w:p>
    <w:p w14:paraId="6DE70C8A" w14:textId="4843FA69" w:rsidR="00C53014" w:rsidRPr="00C53014" w:rsidRDefault="00C53014" w:rsidP="004F650C">
      <w:pPr>
        <w:ind w:left="709"/>
        <w:rPr>
          <w:rFonts w:ascii="Arial" w:eastAsia="Arial" w:hAnsi="Arial" w:cs="Arial"/>
          <w:color w:val="000000" w:themeColor="text1"/>
        </w:rPr>
      </w:pPr>
      <w:r>
        <w:rPr>
          <w:rFonts w:ascii="Arial" w:eastAsia="Arial" w:hAnsi="Arial" w:cs="Arial"/>
          <w:color w:val="000000" w:themeColor="text1"/>
        </w:rPr>
        <w:t xml:space="preserve">It was </w:t>
      </w:r>
      <w:r>
        <w:rPr>
          <w:rFonts w:ascii="Arial" w:eastAsia="Arial" w:hAnsi="Arial" w:cs="Arial"/>
          <w:b/>
          <w:bCs/>
          <w:color w:val="000000" w:themeColor="text1"/>
        </w:rPr>
        <w:t>Resolved</w:t>
      </w:r>
      <w:r>
        <w:rPr>
          <w:rFonts w:ascii="Arial" w:eastAsia="Arial" w:hAnsi="Arial" w:cs="Arial"/>
          <w:color w:val="000000" w:themeColor="text1"/>
        </w:rPr>
        <w:t xml:space="preserve"> that the Clerk </w:t>
      </w:r>
      <w:r w:rsidR="007B70D4">
        <w:rPr>
          <w:rFonts w:ascii="Arial" w:eastAsia="Arial" w:hAnsi="Arial" w:cs="Arial"/>
          <w:color w:val="000000" w:themeColor="text1"/>
        </w:rPr>
        <w:t>should obtain quotations for the</w:t>
      </w:r>
      <w:r w:rsidR="007E09A1">
        <w:rPr>
          <w:rFonts w:ascii="Arial" w:eastAsia="Arial" w:hAnsi="Arial" w:cs="Arial"/>
          <w:color w:val="000000" w:themeColor="text1"/>
        </w:rPr>
        <w:t xml:space="preserve"> replacement of the Walking Routes sign located at the A68/A692 junction.</w:t>
      </w:r>
    </w:p>
    <w:p w14:paraId="3B23FEAF" w14:textId="3B8021AC" w:rsidR="00D638C3" w:rsidRPr="00D638C3" w:rsidRDefault="0085286C" w:rsidP="00547309">
      <w:pPr>
        <w:ind w:firstLine="720"/>
        <w:rPr>
          <w:rFonts w:ascii="Arial" w:eastAsia="Arial" w:hAnsi="Arial" w:cs="Arial"/>
          <w:color w:val="000000" w:themeColor="text1"/>
        </w:rPr>
      </w:pPr>
      <w:r w:rsidRPr="00D638C3">
        <w:rPr>
          <w:rFonts w:ascii="Arial" w:eastAsia="Arial" w:hAnsi="Arial" w:cs="Arial"/>
          <w:color w:val="000000" w:themeColor="text1"/>
        </w:rPr>
        <w:t xml:space="preserve">It was </w:t>
      </w:r>
      <w:r w:rsidRPr="00D638C3">
        <w:rPr>
          <w:rFonts w:ascii="Arial" w:eastAsia="Arial" w:hAnsi="Arial" w:cs="Arial"/>
          <w:b/>
          <w:bCs/>
          <w:color w:val="000000" w:themeColor="text1"/>
        </w:rPr>
        <w:t>Resolved</w:t>
      </w:r>
      <w:r w:rsidRPr="00D638C3">
        <w:rPr>
          <w:rFonts w:ascii="Arial" w:eastAsia="Arial" w:hAnsi="Arial" w:cs="Arial"/>
          <w:color w:val="000000" w:themeColor="text1"/>
        </w:rPr>
        <w:t xml:space="preserve"> </w:t>
      </w:r>
      <w:r w:rsidR="007405AF">
        <w:rPr>
          <w:rFonts w:ascii="Arial" w:eastAsia="Arial" w:hAnsi="Arial" w:cs="Arial"/>
          <w:color w:val="000000" w:themeColor="text1"/>
        </w:rPr>
        <w:t>to receive the Clerk’s</w:t>
      </w:r>
      <w:r w:rsidR="00412F2F">
        <w:rPr>
          <w:rFonts w:ascii="Arial" w:eastAsia="Arial" w:hAnsi="Arial" w:cs="Arial"/>
          <w:color w:val="000000" w:themeColor="text1"/>
        </w:rPr>
        <w:t xml:space="preserve"> report.</w:t>
      </w:r>
    </w:p>
    <w:p w14:paraId="3A521983" w14:textId="77777777" w:rsidR="00DD2A14" w:rsidRDefault="00DD2A14" w:rsidP="00DD2A14">
      <w:pPr>
        <w:pStyle w:val="ListParagraph"/>
        <w:spacing w:after="80"/>
        <w:contextualSpacing w:val="0"/>
        <w:rPr>
          <w:rFonts w:ascii="Arial" w:eastAsia="Arial" w:hAnsi="Arial" w:cs="Arial"/>
          <w:color w:val="000000" w:themeColor="text1"/>
        </w:rPr>
      </w:pPr>
    </w:p>
    <w:p w14:paraId="554454D7" w14:textId="04A7F441" w:rsidR="364D8ED3" w:rsidRPr="00D638C3" w:rsidRDefault="364D8ED3" w:rsidP="004E4D02">
      <w:pPr>
        <w:pStyle w:val="ListParagraph"/>
        <w:numPr>
          <w:ilvl w:val="0"/>
          <w:numId w:val="4"/>
        </w:numPr>
        <w:spacing w:after="80"/>
        <w:contextualSpacing w:val="0"/>
        <w:rPr>
          <w:rFonts w:ascii="Arial" w:eastAsia="Arial" w:hAnsi="Arial" w:cs="Arial"/>
          <w:b/>
          <w:bCs/>
          <w:color w:val="000000" w:themeColor="text1"/>
        </w:rPr>
      </w:pPr>
      <w:r w:rsidRPr="00D638C3">
        <w:rPr>
          <w:rFonts w:ascii="Arial" w:eastAsia="Arial" w:hAnsi="Arial" w:cs="Arial"/>
          <w:b/>
          <w:bCs/>
          <w:color w:val="000000" w:themeColor="text1"/>
        </w:rPr>
        <w:t>Planning Applications</w:t>
      </w:r>
    </w:p>
    <w:p w14:paraId="1E07220B" w14:textId="6AA7924C" w:rsidR="00E647F5" w:rsidRDefault="00CC6FD1" w:rsidP="00E647F5">
      <w:pPr>
        <w:ind w:firstLine="720"/>
        <w:rPr>
          <w:rFonts w:ascii="Arial" w:eastAsia="Arial" w:hAnsi="Arial" w:cs="Arial"/>
          <w:color w:val="000000" w:themeColor="text1"/>
        </w:rPr>
      </w:pPr>
      <w:r>
        <w:rPr>
          <w:rFonts w:ascii="Arial" w:eastAsia="Arial" w:hAnsi="Arial" w:cs="Arial"/>
          <w:color w:val="000000" w:themeColor="text1"/>
        </w:rPr>
        <w:t xml:space="preserve">None </w:t>
      </w:r>
      <w:r w:rsidR="003F7B31">
        <w:rPr>
          <w:rFonts w:ascii="Arial" w:eastAsia="Arial" w:hAnsi="Arial" w:cs="Arial"/>
          <w:color w:val="000000" w:themeColor="text1"/>
        </w:rPr>
        <w:t>received.</w:t>
      </w:r>
    </w:p>
    <w:p w14:paraId="3A926A5C" w14:textId="77777777" w:rsidR="00E647F5" w:rsidRPr="008B7C35" w:rsidRDefault="00E647F5" w:rsidP="001417CD">
      <w:pPr>
        <w:spacing w:after="80"/>
        <w:ind w:left="720"/>
        <w:rPr>
          <w:rFonts w:ascii="Arial" w:hAnsi="Arial" w:cs="Arial"/>
        </w:rPr>
      </w:pPr>
    </w:p>
    <w:p w14:paraId="2E0D7128" w14:textId="51E0D6A4" w:rsidR="005F38A6" w:rsidRPr="00FA6143" w:rsidRDefault="00180EAA" w:rsidP="004E4D02">
      <w:pPr>
        <w:pStyle w:val="ListParagraph"/>
        <w:numPr>
          <w:ilvl w:val="0"/>
          <w:numId w:val="4"/>
        </w:numPr>
        <w:spacing w:after="80"/>
        <w:contextualSpacing w:val="0"/>
        <w:rPr>
          <w:rFonts w:ascii="Arial" w:eastAsiaTheme="minorEastAsia" w:hAnsi="Arial" w:cs="Arial"/>
          <w:b/>
          <w:bCs/>
          <w:color w:val="000000" w:themeColor="text1"/>
        </w:rPr>
      </w:pPr>
      <w:r w:rsidRPr="00FA6143">
        <w:rPr>
          <w:rFonts w:ascii="Arial" w:eastAsiaTheme="minorEastAsia" w:hAnsi="Arial" w:cs="Arial"/>
          <w:b/>
          <w:bCs/>
          <w:color w:val="000000" w:themeColor="text1"/>
        </w:rPr>
        <w:t>Parish Event Planning</w:t>
      </w:r>
    </w:p>
    <w:p w14:paraId="47387EB8" w14:textId="77777777" w:rsidR="005E483D" w:rsidRPr="00FD6FB5" w:rsidRDefault="001A0A25" w:rsidP="00671035">
      <w:pPr>
        <w:pStyle w:val="ListParagraph"/>
        <w:numPr>
          <w:ilvl w:val="1"/>
          <w:numId w:val="30"/>
        </w:numPr>
        <w:spacing w:after="80"/>
        <w:ind w:left="993" w:hanging="284"/>
        <w:rPr>
          <w:rFonts w:ascii="Arial" w:eastAsiaTheme="minorEastAsia" w:hAnsi="Arial" w:cs="Arial"/>
          <w:b/>
          <w:bCs/>
          <w:color w:val="000000" w:themeColor="text1"/>
        </w:rPr>
      </w:pPr>
      <w:r>
        <w:rPr>
          <w:rFonts w:ascii="Arial" w:eastAsiaTheme="minorEastAsia" w:hAnsi="Arial" w:cs="Arial"/>
          <w:b/>
          <w:bCs/>
          <w:color w:val="000000" w:themeColor="text1"/>
        </w:rPr>
        <w:t xml:space="preserve">Litter Pick </w:t>
      </w:r>
      <w:r w:rsidRPr="001A0A25">
        <w:rPr>
          <w:rFonts w:ascii="Arial" w:eastAsiaTheme="minorEastAsia" w:hAnsi="Arial" w:cs="Arial"/>
          <w:color w:val="000000" w:themeColor="text1"/>
        </w:rPr>
        <w:t>– Sat</w:t>
      </w:r>
      <w:r w:rsidR="006D3973">
        <w:rPr>
          <w:rFonts w:ascii="Arial" w:eastAsiaTheme="minorEastAsia" w:hAnsi="Arial" w:cs="Arial"/>
          <w:color w:val="000000" w:themeColor="text1"/>
        </w:rPr>
        <w:t>urday</w:t>
      </w:r>
      <w:r w:rsidRPr="001A0A25">
        <w:rPr>
          <w:rFonts w:ascii="Arial" w:eastAsiaTheme="minorEastAsia" w:hAnsi="Arial" w:cs="Arial"/>
          <w:color w:val="000000" w:themeColor="text1"/>
        </w:rPr>
        <w:t xml:space="preserve"> 13</w:t>
      </w:r>
      <w:r w:rsidRPr="001A0A25">
        <w:rPr>
          <w:rFonts w:ascii="Arial" w:eastAsiaTheme="minorEastAsia" w:hAnsi="Arial" w:cs="Arial"/>
          <w:color w:val="000000" w:themeColor="text1"/>
          <w:vertAlign w:val="superscript"/>
        </w:rPr>
        <w:t>th</w:t>
      </w:r>
      <w:r w:rsidRPr="001A0A25">
        <w:rPr>
          <w:rFonts w:ascii="Arial" w:eastAsiaTheme="minorEastAsia" w:hAnsi="Arial" w:cs="Arial"/>
          <w:color w:val="000000" w:themeColor="text1"/>
        </w:rPr>
        <w:t xml:space="preserve"> </w:t>
      </w:r>
      <w:proofErr w:type="gramStart"/>
      <w:r w:rsidRPr="001A0A25">
        <w:rPr>
          <w:rFonts w:ascii="Arial" w:eastAsiaTheme="minorEastAsia" w:hAnsi="Arial" w:cs="Arial"/>
          <w:color w:val="000000" w:themeColor="text1"/>
        </w:rPr>
        <w:t>April</w:t>
      </w:r>
      <w:proofErr w:type="gramEnd"/>
    </w:p>
    <w:p w14:paraId="7578E5F9" w14:textId="77777777" w:rsidR="00CC6FD1" w:rsidRDefault="00CC6FD1" w:rsidP="00FD6FB5">
      <w:pPr>
        <w:pStyle w:val="ListParagraph"/>
        <w:spacing w:after="80"/>
        <w:ind w:left="993"/>
        <w:rPr>
          <w:rFonts w:ascii="Arial" w:eastAsia="Arial" w:hAnsi="Arial" w:cs="Arial"/>
          <w:color w:val="000000" w:themeColor="text1"/>
        </w:rPr>
      </w:pPr>
    </w:p>
    <w:p w14:paraId="76D5991E" w14:textId="4D88D08D" w:rsidR="00FD6FB5" w:rsidRPr="00F9489A" w:rsidRDefault="00FD6FB5" w:rsidP="00F9489A">
      <w:pPr>
        <w:pStyle w:val="ListParagraph"/>
        <w:spacing w:after="80"/>
        <w:ind w:left="993"/>
        <w:rPr>
          <w:rFonts w:ascii="Arial" w:eastAsiaTheme="minorEastAsia" w:hAnsi="Arial" w:cs="Arial"/>
          <w:color w:val="000000" w:themeColor="text1"/>
        </w:rPr>
      </w:pPr>
      <w:r w:rsidRPr="00A61A5D">
        <w:rPr>
          <w:rFonts w:ascii="Arial" w:eastAsia="Arial" w:hAnsi="Arial" w:cs="Arial"/>
          <w:color w:val="000000" w:themeColor="text1"/>
        </w:rPr>
        <w:t xml:space="preserve">It was </w:t>
      </w:r>
      <w:r w:rsidRPr="00A61A5D">
        <w:rPr>
          <w:rFonts w:ascii="Arial" w:eastAsia="Arial" w:hAnsi="Arial" w:cs="Arial"/>
          <w:b/>
          <w:bCs/>
          <w:color w:val="000000" w:themeColor="text1"/>
        </w:rPr>
        <w:t>Resolve</w:t>
      </w:r>
      <w:r>
        <w:rPr>
          <w:rFonts w:ascii="Arial" w:eastAsia="Arial" w:hAnsi="Arial" w:cs="Arial"/>
          <w:b/>
          <w:bCs/>
          <w:color w:val="000000" w:themeColor="text1"/>
        </w:rPr>
        <w:t xml:space="preserve">d </w:t>
      </w:r>
      <w:r>
        <w:rPr>
          <w:rFonts w:ascii="Arial" w:eastAsia="Arial" w:hAnsi="Arial" w:cs="Arial"/>
          <w:color w:val="000000" w:themeColor="text1"/>
        </w:rPr>
        <w:t>to</w:t>
      </w:r>
      <w:r w:rsidR="00416DE1">
        <w:rPr>
          <w:rFonts w:ascii="Arial" w:eastAsia="Arial" w:hAnsi="Arial" w:cs="Arial"/>
          <w:color w:val="000000" w:themeColor="text1"/>
        </w:rPr>
        <w:t xml:space="preserve"> </w:t>
      </w:r>
      <w:r w:rsidR="00BC6AB4">
        <w:rPr>
          <w:rFonts w:ascii="Arial" w:eastAsia="Arial" w:hAnsi="Arial" w:cs="Arial"/>
          <w:color w:val="000000" w:themeColor="text1"/>
        </w:rPr>
        <w:t>receive Cllr. Spencer’s report regarding preparations.</w:t>
      </w:r>
    </w:p>
    <w:p w14:paraId="7BFF71E2" w14:textId="17FBE534" w:rsidR="001A0A25" w:rsidRPr="005E483D" w:rsidRDefault="005E483D" w:rsidP="00671035">
      <w:pPr>
        <w:pStyle w:val="ListParagraph"/>
        <w:numPr>
          <w:ilvl w:val="1"/>
          <w:numId w:val="30"/>
        </w:numPr>
        <w:spacing w:after="80"/>
        <w:ind w:left="993" w:hanging="284"/>
        <w:rPr>
          <w:rFonts w:ascii="Arial" w:eastAsiaTheme="minorEastAsia" w:hAnsi="Arial" w:cs="Arial"/>
          <w:b/>
          <w:bCs/>
          <w:color w:val="000000" w:themeColor="text1"/>
        </w:rPr>
      </w:pPr>
      <w:r>
        <w:rPr>
          <w:rFonts w:ascii="Arial" w:eastAsiaTheme="minorEastAsia" w:hAnsi="Arial" w:cs="Arial"/>
          <w:b/>
          <w:bCs/>
          <w:color w:val="000000" w:themeColor="text1"/>
        </w:rPr>
        <w:lastRenderedPageBreak/>
        <w:t>D-Day 80</w:t>
      </w:r>
      <w:r w:rsidRPr="005E483D">
        <w:rPr>
          <w:rFonts w:ascii="Arial" w:eastAsiaTheme="minorEastAsia" w:hAnsi="Arial" w:cs="Arial"/>
          <w:b/>
          <w:bCs/>
          <w:color w:val="000000" w:themeColor="text1"/>
          <w:vertAlign w:val="superscript"/>
        </w:rPr>
        <w:t>th</w:t>
      </w:r>
      <w:r>
        <w:rPr>
          <w:rFonts w:ascii="Arial" w:eastAsiaTheme="minorEastAsia" w:hAnsi="Arial" w:cs="Arial"/>
          <w:b/>
          <w:bCs/>
          <w:color w:val="000000" w:themeColor="text1"/>
        </w:rPr>
        <w:t xml:space="preserve"> Anniversary</w:t>
      </w:r>
      <w:r w:rsidR="001A0A25" w:rsidRPr="005E483D">
        <w:rPr>
          <w:rFonts w:ascii="Arial" w:eastAsiaTheme="minorEastAsia" w:hAnsi="Arial" w:cs="Arial"/>
          <w:color w:val="000000" w:themeColor="text1"/>
        </w:rPr>
        <w:t xml:space="preserve"> – </w:t>
      </w:r>
      <w:r>
        <w:rPr>
          <w:rFonts w:ascii="Arial" w:eastAsiaTheme="minorEastAsia" w:hAnsi="Arial" w:cs="Arial"/>
          <w:color w:val="000000" w:themeColor="text1"/>
        </w:rPr>
        <w:t>Thursday 6</w:t>
      </w:r>
      <w:r w:rsidR="001A0A25" w:rsidRPr="005E483D">
        <w:rPr>
          <w:rFonts w:ascii="Arial" w:eastAsiaTheme="minorEastAsia" w:hAnsi="Arial" w:cs="Arial"/>
          <w:color w:val="000000" w:themeColor="text1"/>
          <w:vertAlign w:val="superscript"/>
        </w:rPr>
        <w:t>th</w:t>
      </w:r>
      <w:r w:rsidR="001A0A25" w:rsidRPr="005E483D">
        <w:rPr>
          <w:rFonts w:ascii="Arial" w:eastAsiaTheme="minorEastAsia" w:hAnsi="Arial" w:cs="Arial"/>
          <w:color w:val="000000" w:themeColor="text1"/>
        </w:rPr>
        <w:t xml:space="preserve"> </w:t>
      </w:r>
      <w:r>
        <w:rPr>
          <w:rFonts w:ascii="Arial" w:eastAsiaTheme="minorEastAsia" w:hAnsi="Arial" w:cs="Arial"/>
          <w:color w:val="000000" w:themeColor="text1"/>
        </w:rPr>
        <w:t>June</w:t>
      </w:r>
    </w:p>
    <w:p w14:paraId="021CFF9A" w14:textId="1C80CDD0" w:rsidR="00BE4CB7" w:rsidRDefault="00BE4CB7" w:rsidP="00671035">
      <w:pPr>
        <w:spacing w:after="80"/>
        <w:ind w:left="1134"/>
        <w:rPr>
          <w:rFonts w:ascii="Arial" w:eastAsia="Arial" w:hAnsi="Arial" w:cs="Arial"/>
          <w:color w:val="000000" w:themeColor="text1"/>
        </w:rPr>
      </w:pPr>
      <w:r>
        <w:rPr>
          <w:rFonts w:ascii="Arial" w:eastAsia="Arial" w:hAnsi="Arial" w:cs="Arial"/>
          <w:color w:val="000000" w:themeColor="text1"/>
        </w:rPr>
        <w:t>Updates were received from the Clerk and Councillors regarding progress on preparations for th</w:t>
      </w:r>
      <w:r w:rsidR="001F73C7">
        <w:rPr>
          <w:rFonts w:ascii="Arial" w:eastAsia="Arial" w:hAnsi="Arial" w:cs="Arial"/>
          <w:color w:val="000000" w:themeColor="text1"/>
        </w:rPr>
        <w:t>is national</w:t>
      </w:r>
      <w:r>
        <w:rPr>
          <w:rFonts w:ascii="Arial" w:eastAsia="Arial" w:hAnsi="Arial" w:cs="Arial"/>
          <w:color w:val="000000" w:themeColor="text1"/>
        </w:rPr>
        <w:t xml:space="preserve"> event. </w:t>
      </w:r>
    </w:p>
    <w:p w14:paraId="5AEDFF4A" w14:textId="0DEC6241" w:rsidR="00A61A5D" w:rsidRDefault="00A61A5D" w:rsidP="00671035">
      <w:pPr>
        <w:spacing w:after="80"/>
        <w:ind w:left="1134"/>
        <w:rPr>
          <w:rFonts w:ascii="Arial" w:eastAsia="Arial" w:hAnsi="Arial" w:cs="Arial"/>
          <w:color w:val="000000" w:themeColor="text1"/>
        </w:rPr>
      </w:pPr>
      <w:r w:rsidRPr="00A61A5D">
        <w:rPr>
          <w:rFonts w:ascii="Arial" w:eastAsia="Arial" w:hAnsi="Arial" w:cs="Arial"/>
          <w:color w:val="000000" w:themeColor="text1"/>
        </w:rPr>
        <w:t xml:space="preserve">It was </w:t>
      </w:r>
      <w:r w:rsidRPr="00A61A5D">
        <w:rPr>
          <w:rFonts w:ascii="Arial" w:eastAsia="Arial" w:hAnsi="Arial" w:cs="Arial"/>
          <w:b/>
          <w:bCs/>
          <w:color w:val="000000" w:themeColor="text1"/>
        </w:rPr>
        <w:t>Resolved</w:t>
      </w:r>
      <w:r w:rsidRPr="00A61A5D">
        <w:rPr>
          <w:rFonts w:ascii="Arial" w:eastAsia="Arial" w:hAnsi="Arial" w:cs="Arial"/>
          <w:color w:val="000000" w:themeColor="text1"/>
        </w:rPr>
        <w:t xml:space="preserve"> </w:t>
      </w:r>
      <w:r w:rsidR="00215502">
        <w:rPr>
          <w:rFonts w:ascii="Arial" w:eastAsia="Arial" w:hAnsi="Arial" w:cs="Arial"/>
          <w:color w:val="000000" w:themeColor="text1"/>
        </w:rPr>
        <w:t>to</w:t>
      </w:r>
      <w:r w:rsidR="002C637B">
        <w:rPr>
          <w:rFonts w:ascii="Arial" w:eastAsia="Arial" w:hAnsi="Arial" w:cs="Arial"/>
          <w:color w:val="000000" w:themeColor="text1"/>
        </w:rPr>
        <w:t xml:space="preserve"> receive the updates on progress.</w:t>
      </w:r>
    </w:p>
    <w:p w14:paraId="2230FDF1" w14:textId="77777777" w:rsidR="005B2655" w:rsidRDefault="005B2655" w:rsidP="005B2655">
      <w:pPr>
        <w:pStyle w:val="ListParagraph"/>
        <w:spacing w:after="80"/>
        <w:contextualSpacing w:val="0"/>
        <w:rPr>
          <w:rFonts w:ascii="Arial" w:eastAsiaTheme="minorEastAsia" w:hAnsi="Arial" w:cs="Arial"/>
          <w:color w:val="000000" w:themeColor="text1"/>
        </w:rPr>
      </w:pPr>
    </w:p>
    <w:p w14:paraId="51D8A7DC" w14:textId="2CD485C6" w:rsidR="00BA036D" w:rsidRPr="00BA036D" w:rsidRDefault="00D34477" w:rsidP="00BA036D">
      <w:pPr>
        <w:pStyle w:val="ListParagraph"/>
        <w:numPr>
          <w:ilvl w:val="0"/>
          <w:numId w:val="4"/>
        </w:numPr>
        <w:spacing w:after="80"/>
        <w:contextualSpacing w:val="0"/>
        <w:rPr>
          <w:rFonts w:ascii="Arial" w:eastAsiaTheme="minorEastAsia" w:hAnsi="Arial" w:cs="Arial"/>
          <w:b/>
          <w:bCs/>
          <w:color w:val="000000" w:themeColor="text1"/>
        </w:rPr>
      </w:pPr>
      <w:r>
        <w:rPr>
          <w:rFonts w:ascii="Arial" w:eastAsiaTheme="minorEastAsia" w:hAnsi="Arial" w:cs="Arial"/>
          <w:b/>
          <w:bCs/>
          <w:color w:val="000000" w:themeColor="text1"/>
        </w:rPr>
        <w:t>Castleside Show</w:t>
      </w:r>
    </w:p>
    <w:p w14:paraId="09F9F9E9" w14:textId="76004F91" w:rsidR="001D7F7B" w:rsidRPr="001D7F7B" w:rsidRDefault="001D7F7B" w:rsidP="001D7F7B">
      <w:pPr>
        <w:pStyle w:val="ListParagraph"/>
        <w:numPr>
          <w:ilvl w:val="1"/>
          <w:numId w:val="4"/>
        </w:numPr>
        <w:ind w:left="993" w:hanging="284"/>
        <w:rPr>
          <w:rFonts w:ascii="Arial" w:eastAsiaTheme="minorEastAsia" w:hAnsi="Arial" w:cs="Arial"/>
          <w:color w:val="000000" w:themeColor="text1"/>
        </w:rPr>
      </w:pPr>
      <w:r w:rsidRPr="001D7F7B">
        <w:rPr>
          <w:rFonts w:ascii="Arial" w:eastAsiaTheme="minorEastAsia" w:hAnsi="Arial" w:cs="Arial"/>
          <w:color w:val="000000" w:themeColor="text1"/>
        </w:rPr>
        <w:t>To determine key milestones in the planning process</w:t>
      </w:r>
    </w:p>
    <w:p w14:paraId="4785A47F" w14:textId="04C62CB9" w:rsidR="00803110" w:rsidRDefault="00803110" w:rsidP="00671035">
      <w:pPr>
        <w:spacing w:after="80"/>
        <w:ind w:left="993"/>
        <w:rPr>
          <w:rFonts w:ascii="Arial" w:eastAsia="Arial" w:hAnsi="Arial" w:cs="Arial"/>
          <w:color w:val="000000" w:themeColor="text1"/>
        </w:rPr>
      </w:pPr>
      <w:r w:rsidRPr="00D638C3">
        <w:rPr>
          <w:rFonts w:ascii="Arial" w:eastAsia="Arial" w:hAnsi="Arial" w:cs="Arial"/>
          <w:color w:val="000000" w:themeColor="text1"/>
        </w:rPr>
        <w:t xml:space="preserve">It was </w:t>
      </w:r>
      <w:r w:rsidRPr="00D638C3">
        <w:rPr>
          <w:rFonts w:ascii="Arial" w:eastAsia="Arial" w:hAnsi="Arial" w:cs="Arial"/>
          <w:b/>
          <w:bCs/>
          <w:color w:val="000000" w:themeColor="text1"/>
        </w:rPr>
        <w:t>Resolved</w:t>
      </w:r>
      <w:r w:rsidRPr="00D638C3">
        <w:rPr>
          <w:rFonts w:ascii="Arial" w:eastAsia="Arial" w:hAnsi="Arial" w:cs="Arial"/>
          <w:color w:val="000000" w:themeColor="text1"/>
        </w:rPr>
        <w:t xml:space="preserve"> to</w:t>
      </w:r>
      <w:r w:rsidR="00CE186B">
        <w:rPr>
          <w:rFonts w:ascii="Arial" w:eastAsia="Arial" w:hAnsi="Arial" w:cs="Arial"/>
          <w:color w:val="000000" w:themeColor="text1"/>
        </w:rPr>
        <w:t xml:space="preserve"> defer th</w:t>
      </w:r>
      <w:r w:rsidR="00180627">
        <w:rPr>
          <w:rFonts w:ascii="Arial" w:eastAsia="Arial" w:hAnsi="Arial" w:cs="Arial"/>
          <w:color w:val="000000" w:themeColor="text1"/>
        </w:rPr>
        <w:t>is item to the next meeting.</w:t>
      </w:r>
    </w:p>
    <w:p w14:paraId="21416A4E" w14:textId="77777777" w:rsidR="00803110" w:rsidRPr="00803110" w:rsidRDefault="00803110" w:rsidP="00803110">
      <w:pPr>
        <w:spacing w:after="80"/>
        <w:ind w:left="720"/>
        <w:rPr>
          <w:rFonts w:ascii="Arial" w:eastAsiaTheme="minorEastAsia" w:hAnsi="Arial" w:cs="Arial"/>
          <w:color w:val="000000" w:themeColor="text1"/>
        </w:rPr>
      </w:pPr>
    </w:p>
    <w:p w14:paraId="6BEE17DF" w14:textId="6F52C14C" w:rsidR="00FF744E" w:rsidRPr="00FF744E" w:rsidRDefault="00FF744E" w:rsidP="00FF744E">
      <w:pPr>
        <w:pStyle w:val="ListParagraph"/>
        <w:numPr>
          <w:ilvl w:val="0"/>
          <w:numId w:val="4"/>
        </w:numPr>
        <w:spacing w:after="80"/>
        <w:rPr>
          <w:rFonts w:ascii="Arial" w:eastAsiaTheme="minorEastAsia" w:hAnsi="Arial" w:cs="Arial"/>
          <w:b/>
          <w:bCs/>
          <w:color w:val="000000" w:themeColor="text1"/>
        </w:rPr>
      </w:pPr>
      <w:r w:rsidRPr="00FF744E">
        <w:rPr>
          <w:rFonts w:ascii="Arial" w:eastAsiaTheme="minorEastAsia" w:hAnsi="Arial" w:cs="Arial"/>
          <w:b/>
          <w:bCs/>
          <w:color w:val="000000" w:themeColor="text1"/>
        </w:rPr>
        <w:t>A68 Missing chevron signs</w:t>
      </w:r>
    </w:p>
    <w:p w14:paraId="2816C791" w14:textId="52B258C9" w:rsidR="00FF744E" w:rsidRPr="00FF744E" w:rsidRDefault="00FF744E" w:rsidP="00FF744E">
      <w:pPr>
        <w:pStyle w:val="ListParagraph"/>
        <w:numPr>
          <w:ilvl w:val="1"/>
          <w:numId w:val="4"/>
        </w:numPr>
        <w:spacing w:after="80"/>
        <w:ind w:left="993" w:hanging="284"/>
        <w:rPr>
          <w:rFonts w:ascii="Arial" w:eastAsiaTheme="minorEastAsia" w:hAnsi="Arial" w:cs="Arial"/>
          <w:color w:val="000000" w:themeColor="text1"/>
        </w:rPr>
      </w:pPr>
      <w:r w:rsidRPr="00FF744E">
        <w:rPr>
          <w:rFonts w:ascii="Arial" w:eastAsiaTheme="minorEastAsia" w:hAnsi="Arial" w:cs="Arial"/>
          <w:color w:val="000000" w:themeColor="text1"/>
        </w:rPr>
        <w:t>To determine parish council response</w:t>
      </w:r>
    </w:p>
    <w:p w14:paraId="59007FF4" w14:textId="77777777" w:rsidR="000616A3" w:rsidRDefault="000616A3" w:rsidP="000616A3">
      <w:pPr>
        <w:pStyle w:val="ListParagraph"/>
        <w:spacing w:after="80"/>
        <w:ind w:left="993"/>
        <w:rPr>
          <w:rFonts w:ascii="Arial" w:eastAsia="Arial" w:hAnsi="Arial" w:cs="Arial"/>
          <w:color w:val="000000" w:themeColor="text1"/>
        </w:rPr>
      </w:pPr>
    </w:p>
    <w:p w14:paraId="7A37E7EC" w14:textId="7794BEA7" w:rsidR="001D68D0" w:rsidRPr="001D68D0" w:rsidRDefault="000616A3" w:rsidP="00FF744E">
      <w:pPr>
        <w:pStyle w:val="ListParagraph"/>
        <w:spacing w:after="80"/>
        <w:ind w:left="993"/>
        <w:rPr>
          <w:rFonts w:ascii="Arial" w:eastAsia="Arial" w:hAnsi="Arial" w:cs="Arial"/>
          <w:color w:val="000000" w:themeColor="text1"/>
        </w:rPr>
      </w:pPr>
      <w:r>
        <w:rPr>
          <w:rFonts w:ascii="Arial" w:eastAsia="Arial" w:hAnsi="Arial" w:cs="Arial"/>
          <w:color w:val="000000" w:themeColor="text1"/>
        </w:rPr>
        <w:t xml:space="preserve">It was </w:t>
      </w:r>
      <w:r>
        <w:rPr>
          <w:rFonts w:ascii="Arial" w:eastAsia="Arial" w:hAnsi="Arial" w:cs="Arial"/>
          <w:b/>
          <w:bCs/>
          <w:color w:val="000000" w:themeColor="text1"/>
        </w:rPr>
        <w:t>Resolved</w:t>
      </w:r>
      <w:r>
        <w:rPr>
          <w:rFonts w:ascii="Arial" w:eastAsia="Arial" w:hAnsi="Arial" w:cs="Arial"/>
          <w:color w:val="000000" w:themeColor="text1"/>
        </w:rPr>
        <w:t xml:space="preserve"> </w:t>
      </w:r>
      <w:r w:rsidR="00FF744E">
        <w:rPr>
          <w:rFonts w:ascii="Arial" w:eastAsia="Arial" w:hAnsi="Arial" w:cs="Arial"/>
          <w:color w:val="000000" w:themeColor="text1"/>
        </w:rPr>
        <w:t>to</w:t>
      </w:r>
      <w:r w:rsidR="00B17572">
        <w:rPr>
          <w:rFonts w:ascii="Arial" w:eastAsia="Arial" w:hAnsi="Arial" w:cs="Arial"/>
          <w:color w:val="000000" w:themeColor="text1"/>
        </w:rPr>
        <w:t xml:space="preserve"> thank Cllr. Wallace for bringing this to the council’s attention and for the clerk to pass this onto County Councillors</w:t>
      </w:r>
    </w:p>
    <w:p w14:paraId="31A9B3ED" w14:textId="77777777" w:rsidR="001D68D0" w:rsidRPr="00464E6D" w:rsidRDefault="001D68D0" w:rsidP="001D68D0">
      <w:pPr>
        <w:pStyle w:val="ListParagraph"/>
        <w:spacing w:after="80"/>
        <w:ind w:left="993"/>
        <w:contextualSpacing w:val="0"/>
        <w:rPr>
          <w:rFonts w:ascii="Arial" w:eastAsiaTheme="minorEastAsia" w:hAnsi="Arial" w:cs="Arial"/>
          <w:color w:val="000000" w:themeColor="text1"/>
        </w:rPr>
      </w:pPr>
    </w:p>
    <w:p w14:paraId="6AB6ADBB" w14:textId="0DC42680" w:rsidR="004F0DA5" w:rsidRDefault="008B7477" w:rsidP="00BA036D">
      <w:pPr>
        <w:pStyle w:val="ListParagraph"/>
        <w:numPr>
          <w:ilvl w:val="0"/>
          <w:numId w:val="4"/>
        </w:numPr>
        <w:spacing w:after="80"/>
        <w:contextualSpacing w:val="0"/>
        <w:rPr>
          <w:rFonts w:ascii="Arial" w:eastAsiaTheme="minorEastAsia" w:hAnsi="Arial" w:cs="Arial"/>
          <w:b/>
          <w:bCs/>
          <w:color w:val="000000" w:themeColor="text1"/>
        </w:rPr>
      </w:pPr>
      <w:r>
        <w:rPr>
          <w:rFonts w:ascii="Arial" w:eastAsiaTheme="minorEastAsia" w:hAnsi="Arial" w:cs="Arial"/>
          <w:b/>
          <w:bCs/>
          <w:color w:val="000000" w:themeColor="text1"/>
        </w:rPr>
        <w:t>2024 Newsletter</w:t>
      </w:r>
    </w:p>
    <w:p w14:paraId="602A0DBD" w14:textId="4557E0CD" w:rsidR="00507072" w:rsidRPr="00F9489A" w:rsidRDefault="00507072" w:rsidP="00F9489A">
      <w:pPr>
        <w:pStyle w:val="ListParagraph"/>
        <w:numPr>
          <w:ilvl w:val="1"/>
          <w:numId w:val="4"/>
        </w:numPr>
        <w:ind w:left="993" w:hanging="284"/>
        <w:contextualSpacing w:val="0"/>
        <w:rPr>
          <w:rFonts w:ascii="Arial" w:eastAsiaTheme="minorEastAsia" w:hAnsi="Arial" w:cs="Arial"/>
          <w:color w:val="000000" w:themeColor="text1"/>
        </w:rPr>
      </w:pPr>
      <w:r w:rsidRPr="00507072">
        <w:rPr>
          <w:rFonts w:ascii="Arial" w:eastAsiaTheme="minorEastAsia" w:hAnsi="Arial" w:cs="Arial"/>
          <w:color w:val="000000" w:themeColor="text1"/>
        </w:rPr>
        <w:t>To receive quotations received to date and appoint a contractor</w:t>
      </w:r>
      <w:r w:rsidR="003F7B31">
        <w:rPr>
          <w:rFonts w:ascii="Arial" w:eastAsiaTheme="minorEastAsia" w:hAnsi="Arial" w:cs="Arial"/>
          <w:color w:val="000000" w:themeColor="text1"/>
        </w:rPr>
        <w:t>.</w:t>
      </w:r>
    </w:p>
    <w:p w14:paraId="4341BB82" w14:textId="7C1A0F58" w:rsidR="001B2EB6" w:rsidRPr="00F9489A" w:rsidRDefault="004F0DA5" w:rsidP="00F9489A">
      <w:pPr>
        <w:spacing w:after="80"/>
        <w:ind w:left="273" w:firstLine="720"/>
        <w:rPr>
          <w:rFonts w:ascii="Arial" w:eastAsia="Arial" w:hAnsi="Arial" w:cs="Arial"/>
          <w:color w:val="000000" w:themeColor="text1"/>
        </w:rPr>
      </w:pPr>
      <w:r w:rsidRPr="00F9489A">
        <w:rPr>
          <w:rFonts w:ascii="Arial" w:eastAsia="Arial" w:hAnsi="Arial" w:cs="Arial"/>
          <w:color w:val="000000" w:themeColor="text1"/>
        </w:rPr>
        <w:t xml:space="preserve">It was </w:t>
      </w:r>
      <w:r w:rsidRPr="00F9489A">
        <w:rPr>
          <w:rFonts w:ascii="Arial" w:eastAsia="Arial" w:hAnsi="Arial" w:cs="Arial"/>
          <w:b/>
          <w:bCs/>
          <w:color w:val="000000" w:themeColor="text1"/>
        </w:rPr>
        <w:t>Resolved</w:t>
      </w:r>
      <w:r w:rsidRPr="00F9489A">
        <w:rPr>
          <w:rFonts w:ascii="Arial" w:eastAsia="Arial" w:hAnsi="Arial" w:cs="Arial"/>
          <w:color w:val="000000" w:themeColor="text1"/>
        </w:rPr>
        <w:t xml:space="preserve"> </w:t>
      </w:r>
      <w:r w:rsidR="0040438F" w:rsidRPr="00F9489A">
        <w:rPr>
          <w:rFonts w:ascii="Arial" w:eastAsia="Arial" w:hAnsi="Arial" w:cs="Arial"/>
          <w:color w:val="000000" w:themeColor="text1"/>
        </w:rPr>
        <w:t>to</w:t>
      </w:r>
      <w:r w:rsidR="00B37FC9" w:rsidRPr="00F9489A">
        <w:rPr>
          <w:rFonts w:ascii="Arial" w:eastAsia="Arial" w:hAnsi="Arial" w:cs="Arial"/>
          <w:color w:val="000000" w:themeColor="text1"/>
        </w:rPr>
        <w:t xml:space="preserve"> </w:t>
      </w:r>
      <w:r w:rsidR="00051AA5" w:rsidRPr="00F9489A">
        <w:rPr>
          <w:rFonts w:ascii="Arial" w:eastAsia="Arial" w:hAnsi="Arial" w:cs="Arial"/>
          <w:color w:val="000000" w:themeColor="text1"/>
        </w:rPr>
        <w:t xml:space="preserve">appoint </w:t>
      </w:r>
      <w:r w:rsidR="008D33E3" w:rsidRPr="00F9489A">
        <w:rPr>
          <w:rFonts w:ascii="Arial" w:eastAsia="Arial" w:hAnsi="Arial" w:cs="Arial"/>
          <w:color w:val="000000" w:themeColor="text1"/>
        </w:rPr>
        <w:t xml:space="preserve">MK Print </w:t>
      </w:r>
      <w:r w:rsidR="00783DC4" w:rsidRPr="00F9489A">
        <w:rPr>
          <w:rFonts w:ascii="Arial" w:eastAsia="Arial" w:hAnsi="Arial" w:cs="Arial"/>
          <w:color w:val="000000" w:themeColor="text1"/>
        </w:rPr>
        <w:t>Solutions</w:t>
      </w:r>
      <w:r w:rsidR="00F9489A">
        <w:rPr>
          <w:rFonts w:ascii="Arial" w:eastAsia="Arial" w:hAnsi="Arial" w:cs="Arial"/>
          <w:color w:val="000000" w:themeColor="text1"/>
        </w:rPr>
        <w:t xml:space="preserve"> to print the 2024 </w:t>
      </w:r>
      <w:r w:rsidR="00280307">
        <w:rPr>
          <w:rFonts w:ascii="Arial" w:eastAsia="Arial" w:hAnsi="Arial" w:cs="Arial"/>
          <w:color w:val="000000" w:themeColor="text1"/>
        </w:rPr>
        <w:t xml:space="preserve">Parish </w:t>
      </w:r>
      <w:r w:rsidR="00F9489A">
        <w:rPr>
          <w:rFonts w:ascii="Arial" w:eastAsia="Arial" w:hAnsi="Arial" w:cs="Arial"/>
          <w:color w:val="000000" w:themeColor="text1"/>
        </w:rPr>
        <w:t>Newsletter</w:t>
      </w:r>
      <w:r w:rsidR="00783DC4" w:rsidRPr="00F9489A">
        <w:rPr>
          <w:rFonts w:ascii="Arial" w:eastAsia="Arial" w:hAnsi="Arial" w:cs="Arial"/>
          <w:color w:val="000000" w:themeColor="text1"/>
        </w:rPr>
        <w:t>.</w:t>
      </w:r>
    </w:p>
    <w:p w14:paraId="156AABB6" w14:textId="77777777" w:rsidR="004F0DA5" w:rsidRPr="00F9489A" w:rsidRDefault="004F0DA5" w:rsidP="00F9489A">
      <w:pPr>
        <w:spacing w:after="80"/>
        <w:rPr>
          <w:rFonts w:ascii="Arial" w:eastAsiaTheme="minorEastAsia" w:hAnsi="Arial" w:cs="Arial"/>
          <w:b/>
          <w:bCs/>
          <w:color w:val="000000" w:themeColor="text1"/>
        </w:rPr>
      </w:pPr>
    </w:p>
    <w:p w14:paraId="1B34A8BC" w14:textId="6B4BC45E" w:rsidR="00BA036D" w:rsidRPr="00BA036D" w:rsidRDefault="00507072" w:rsidP="00BA036D">
      <w:pPr>
        <w:pStyle w:val="ListParagraph"/>
        <w:numPr>
          <w:ilvl w:val="0"/>
          <w:numId w:val="4"/>
        </w:numPr>
        <w:spacing w:after="80"/>
        <w:contextualSpacing w:val="0"/>
        <w:rPr>
          <w:rFonts w:ascii="Arial" w:eastAsiaTheme="minorEastAsia" w:hAnsi="Arial" w:cs="Arial"/>
          <w:b/>
          <w:bCs/>
          <w:color w:val="000000" w:themeColor="text1"/>
        </w:rPr>
      </w:pPr>
      <w:r>
        <w:rPr>
          <w:rFonts w:ascii="Arial" w:eastAsiaTheme="minorEastAsia" w:hAnsi="Arial" w:cs="Arial"/>
          <w:b/>
          <w:bCs/>
          <w:color w:val="000000" w:themeColor="text1"/>
        </w:rPr>
        <w:t>Website &amp; Email – Migration to gov</w:t>
      </w:r>
      <w:r w:rsidR="00DB6E8D">
        <w:rPr>
          <w:rFonts w:ascii="Arial" w:eastAsiaTheme="minorEastAsia" w:hAnsi="Arial" w:cs="Arial"/>
          <w:b/>
          <w:bCs/>
          <w:color w:val="000000" w:themeColor="text1"/>
        </w:rPr>
        <w:t>.uk domain</w:t>
      </w:r>
    </w:p>
    <w:p w14:paraId="3D023C1C" w14:textId="0B276F79" w:rsidR="004F0401" w:rsidRPr="00014557" w:rsidRDefault="00014557" w:rsidP="00CE737A">
      <w:pPr>
        <w:pStyle w:val="ListParagraph"/>
        <w:numPr>
          <w:ilvl w:val="1"/>
          <w:numId w:val="18"/>
        </w:numPr>
        <w:ind w:left="993" w:hanging="284"/>
        <w:rPr>
          <w:rFonts w:ascii="Arial" w:eastAsiaTheme="minorEastAsia" w:hAnsi="Arial" w:cs="Arial"/>
          <w:color w:val="000000" w:themeColor="text1"/>
        </w:rPr>
      </w:pPr>
      <w:r w:rsidRPr="00014557">
        <w:rPr>
          <w:rFonts w:ascii="Arial" w:eastAsiaTheme="minorEastAsia" w:hAnsi="Arial" w:cs="Arial"/>
          <w:color w:val="000000" w:themeColor="text1"/>
        </w:rPr>
        <w:t>To receive a report on migrating to the gov.uk domain</w:t>
      </w:r>
      <w:r w:rsidR="00D67A94" w:rsidRPr="00014557">
        <w:rPr>
          <w:rFonts w:ascii="Arial" w:eastAsiaTheme="minorEastAsia" w:hAnsi="Arial" w:cs="Arial"/>
          <w:color w:val="000000" w:themeColor="text1"/>
        </w:rPr>
        <w:t>.</w:t>
      </w:r>
    </w:p>
    <w:p w14:paraId="74F3F3C9" w14:textId="36828908" w:rsidR="00803110" w:rsidRPr="0079158A" w:rsidRDefault="00D9257A" w:rsidP="0079158A">
      <w:pPr>
        <w:spacing w:after="80"/>
        <w:ind w:left="1077" w:firstLine="3"/>
        <w:rPr>
          <w:rFonts w:ascii="Arial" w:eastAsia="Arial" w:hAnsi="Arial" w:cs="Arial"/>
          <w:color w:val="000000" w:themeColor="text1"/>
        </w:rPr>
      </w:pPr>
      <w:r w:rsidRPr="0079158A">
        <w:rPr>
          <w:rFonts w:ascii="Arial" w:eastAsia="Arial" w:hAnsi="Arial" w:cs="Arial"/>
          <w:color w:val="000000" w:themeColor="text1"/>
        </w:rPr>
        <w:t xml:space="preserve">It was </w:t>
      </w:r>
      <w:r w:rsidRPr="0079158A">
        <w:rPr>
          <w:rFonts w:ascii="Arial" w:eastAsia="Arial" w:hAnsi="Arial" w:cs="Arial"/>
          <w:b/>
          <w:bCs/>
          <w:color w:val="000000" w:themeColor="text1"/>
        </w:rPr>
        <w:t>Resolved</w:t>
      </w:r>
      <w:r w:rsidRPr="0079158A">
        <w:rPr>
          <w:rFonts w:ascii="Arial" w:eastAsia="Arial" w:hAnsi="Arial" w:cs="Arial"/>
          <w:color w:val="000000" w:themeColor="text1"/>
        </w:rPr>
        <w:t xml:space="preserve"> </w:t>
      </w:r>
      <w:r w:rsidR="004F0401" w:rsidRPr="0079158A">
        <w:rPr>
          <w:rFonts w:ascii="Arial" w:eastAsia="Arial" w:hAnsi="Arial" w:cs="Arial"/>
          <w:color w:val="000000" w:themeColor="text1"/>
        </w:rPr>
        <w:t>to</w:t>
      </w:r>
      <w:r w:rsidR="0046332C" w:rsidRPr="0079158A">
        <w:rPr>
          <w:rFonts w:ascii="Arial" w:eastAsia="Arial" w:hAnsi="Arial" w:cs="Arial"/>
          <w:color w:val="000000" w:themeColor="text1"/>
        </w:rPr>
        <w:t xml:space="preserve"> </w:t>
      </w:r>
      <w:r w:rsidR="00B719DF">
        <w:rPr>
          <w:rFonts w:ascii="Arial" w:eastAsia="Arial" w:hAnsi="Arial" w:cs="Arial"/>
          <w:color w:val="000000" w:themeColor="text1"/>
        </w:rPr>
        <w:t>defer this item until the next meeting.</w:t>
      </w:r>
    </w:p>
    <w:p w14:paraId="53A27BCA" w14:textId="77777777" w:rsidR="00D9257A" w:rsidRPr="00D9257A" w:rsidRDefault="00D9257A" w:rsidP="00D9257A">
      <w:pPr>
        <w:pStyle w:val="ListParagraph"/>
        <w:spacing w:after="80"/>
        <w:ind w:left="1440"/>
        <w:contextualSpacing w:val="0"/>
        <w:rPr>
          <w:rFonts w:ascii="Arial" w:eastAsiaTheme="minorEastAsia" w:hAnsi="Arial" w:cs="Arial"/>
          <w:color w:val="000000" w:themeColor="text1"/>
        </w:rPr>
      </w:pPr>
    </w:p>
    <w:p w14:paraId="77EBB001" w14:textId="7E509D56" w:rsidR="00014557" w:rsidRPr="00014557" w:rsidRDefault="00014557" w:rsidP="00014557">
      <w:pPr>
        <w:pStyle w:val="ListParagraph"/>
        <w:numPr>
          <w:ilvl w:val="0"/>
          <w:numId w:val="4"/>
        </w:numPr>
        <w:spacing w:after="80"/>
        <w:contextualSpacing w:val="0"/>
        <w:rPr>
          <w:rFonts w:ascii="Arial" w:eastAsiaTheme="minorEastAsia" w:hAnsi="Arial" w:cs="Arial"/>
          <w:b/>
          <w:bCs/>
          <w:color w:val="000000" w:themeColor="text1"/>
        </w:rPr>
      </w:pPr>
      <w:r>
        <w:rPr>
          <w:rFonts w:ascii="Arial" w:eastAsiaTheme="minorEastAsia" w:hAnsi="Arial" w:cs="Arial"/>
          <w:b/>
          <w:bCs/>
          <w:color w:val="000000" w:themeColor="text1"/>
        </w:rPr>
        <w:t>St John’s Church – Memorandum of Understanding (MoU)</w:t>
      </w:r>
    </w:p>
    <w:p w14:paraId="7014EB03" w14:textId="77777777" w:rsidR="00CE737A" w:rsidRPr="0057513D" w:rsidRDefault="00CE737A" w:rsidP="00CE737A">
      <w:pPr>
        <w:pStyle w:val="ListParagraph"/>
        <w:numPr>
          <w:ilvl w:val="1"/>
          <w:numId w:val="4"/>
        </w:numPr>
        <w:spacing w:after="120"/>
        <w:ind w:left="993" w:hanging="284"/>
        <w:contextualSpacing w:val="0"/>
        <w:rPr>
          <w:rFonts w:ascii="Arial" w:eastAsiaTheme="minorEastAsia" w:hAnsi="Arial" w:cs="Arial"/>
          <w:color w:val="000000" w:themeColor="text1"/>
        </w:rPr>
      </w:pPr>
      <w:r>
        <w:rPr>
          <w:rFonts w:ascii="Arial" w:eastAsiaTheme="minorEastAsia" w:hAnsi="Arial" w:cs="Arial"/>
          <w:color w:val="000000" w:themeColor="text1"/>
        </w:rPr>
        <w:t>To agree the MoU</w:t>
      </w:r>
    </w:p>
    <w:p w14:paraId="072CF41D" w14:textId="52986899" w:rsidR="0000264A" w:rsidRDefault="0000264A" w:rsidP="0000264A">
      <w:pPr>
        <w:pStyle w:val="ListParagraph"/>
        <w:spacing w:after="80"/>
        <w:rPr>
          <w:rFonts w:ascii="Arial" w:eastAsia="Arial" w:hAnsi="Arial" w:cs="Arial"/>
          <w:color w:val="000000" w:themeColor="text1"/>
        </w:rPr>
      </w:pPr>
      <w:r w:rsidRPr="0000264A">
        <w:rPr>
          <w:rFonts w:ascii="Arial" w:eastAsia="Arial" w:hAnsi="Arial" w:cs="Arial"/>
          <w:color w:val="000000" w:themeColor="text1"/>
        </w:rPr>
        <w:t xml:space="preserve">It was </w:t>
      </w:r>
      <w:r w:rsidRPr="0000264A">
        <w:rPr>
          <w:rFonts w:ascii="Arial" w:eastAsia="Arial" w:hAnsi="Arial" w:cs="Arial"/>
          <w:b/>
          <w:bCs/>
          <w:color w:val="000000" w:themeColor="text1"/>
        </w:rPr>
        <w:t>Resolved</w:t>
      </w:r>
      <w:r w:rsidRPr="0000264A">
        <w:rPr>
          <w:rFonts w:ascii="Arial" w:eastAsia="Arial" w:hAnsi="Arial" w:cs="Arial"/>
          <w:color w:val="000000" w:themeColor="text1"/>
        </w:rPr>
        <w:t xml:space="preserve"> to </w:t>
      </w:r>
      <w:r w:rsidR="00EA5735">
        <w:rPr>
          <w:rFonts w:ascii="Arial" w:eastAsia="Arial" w:hAnsi="Arial" w:cs="Arial"/>
          <w:color w:val="000000" w:themeColor="text1"/>
        </w:rPr>
        <w:t xml:space="preserve">approve </w:t>
      </w:r>
      <w:r w:rsidR="009174F6">
        <w:rPr>
          <w:rFonts w:ascii="Arial" w:eastAsia="Arial" w:hAnsi="Arial" w:cs="Arial"/>
          <w:color w:val="000000" w:themeColor="text1"/>
        </w:rPr>
        <w:t>the MoU.</w:t>
      </w:r>
    </w:p>
    <w:p w14:paraId="218FCDA1" w14:textId="28D7C996" w:rsidR="00D44EF7" w:rsidRPr="00930E29" w:rsidRDefault="00930E29" w:rsidP="00930E29">
      <w:pPr>
        <w:spacing w:after="80"/>
        <w:rPr>
          <w:rFonts w:ascii="Arial" w:eastAsiaTheme="minorEastAsia" w:hAnsi="Arial" w:cs="Arial"/>
          <w:b/>
          <w:bCs/>
          <w:color w:val="000000" w:themeColor="text1"/>
        </w:rPr>
      </w:pPr>
      <w:r>
        <w:rPr>
          <w:rFonts w:ascii="Arial" w:eastAsiaTheme="minorEastAsia" w:hAnsi="Arial" w:cs="Arial"/>
          <w:b/>
          <w:bCs/>
          <w:color w:val="000000" w:themeColor="text1"/>
        </w:rPr>
        <w:tab/>
      </w:r>
    </w:p>
    <w:p w14:paraId="310A5DF8" w14:textId="3B675E83" w:rsidR="00BA036D" w:rsidRPr="00BA036D" w:rsidRDefault="00BA036D" w:rsidP="00BA036D">
      <w:pPr>
        <w:pStyle w:val="ListParagraph"/>
        <w:numPr>
          <w:ilvl w:val="0"/>
          <w:numId w:val="4"/>
        </w:numPr>
        <w:spacing w:after="80"/>
        <w:contextualSpacing w:val="0"/>
        <w:rPr>
          <w:rFonts w:ascii="Arial" w:eastAsiaTheme="minorEastAsia" w:hAnsi="Arial" w:cs="Arial"/>
          <w:b/>
          <w:bCs/>
          <w:color w:val="000000" w:themeColor="text1"/>
        </w:rPr>
      </w:pPr>
      <w:r w:rsidRPr="00BA036D">
        <w:rPr>
          <w:rFonts w:ascii="Arial" w:eastAsia="Arial" w:hAnsi="Arial" w:cs="Arial"/>
          <w:b/>
          <w:bCs/>
          <w:color w:val="000000" w:themeColor="text1"/>
        </w:rPr>
        <w:t>Date of the next Ordinary Meeting</w:t>
      </w:r>
    </w:p>
    <w:p w14:paraId="75C3B52D" w14:textId="322CA9EA" w:rsidR="00BA036D" w:rsidRPr="008676B7" w:rsidRDefault="003B63D0" w:rsidP="00CE737A">
      <w:pPr>
        <w:pStyle w:val="ListParagraph"/>
        <w:numPr>
          <w:ilvl w:val="1"/>
          <w:numId w:val="4"/>
        </w:numPr>
        <w:spacing w:after="80"/>
        <w:ind w:left="993" w:hanging="284"/>
        <w:contextualSpacing w:val="0"/>
        <w:rPr>
          <w:rFonts w:ascii="Arial" w:eastAsiaTheme="minorEastAsia" w:hAnsi="Arial" w:cs="Arial"/>
          <w:color w:val="000000" w:themeColor="text1"/>
        </w:rPr>
      </w:pPr>
      <w:r w:rsidRPr="009C585C">
        <w:rPr>
          <w:rFonts w:ascii="Arial" w:eastAsia="Arial" w:hAnsi="Arial" w:cs="Arial"/>
        </w:rPr>
        <w:t xml:space="preserve">It was </w:t>
      </w:r>
      <w:r w:rsidRPr="009C585C">
        <w:rPr>
          <w:rFonts w:ascii="Arial" w:eastAsia="Arial" w:hAnsi="Arial" w:cs="Arial"/>
          <w:b/>
          <w:bCs/>
        </w:rPr>
        <w:t>Resolved</w:t>
      </w:r>
      <w:r w:rsidRPr="009C585C">
        <w:rPr>
          <w:rFonts w:ascii="Arial" w:eastAsia="Arial" w:hAnsi="Arial" w:cs="Arial"/>
        </w:rPr>
        <w:t xml:space="preserve"> </w:t>
      </w:r>
      <w:r>
        <w:rPr>
          <w:rFonts w:ascii="Arial" w:eastAsia="Arial" w:hAnsi="Arial" w:cs="Arial"/>
        </w:rPr>
        <w:t xml:space="preserve">that the </w:t>
      </w:r>
      <w:r>
        <w:rPr>
          <w:rFonts w:ascii="Arial" w:eastAsia="Arial" w:hAnsi="Arial" w:cs="Arial"/>
          <w:color w:val="000000" w:themeColor="text1"/>
        </w:rPr>
        <w:t xml:space="preserve">date and time of the next meeting is </w:t>
      </w:r>
      <w:r w:rsidR="00CE737A">
        <w:rPr>
          <w:rFonts w:ascii="Arial" w:eastAsia="Arial" w:hAnsi="Arial" w:cs="Arial"/>
          <w:color w:val="000000" w:themeColor="text1"/>
        </w:rPr>
        <w:t>Thursday</w:t>
      </w:r>
      <w:r w:rsidR="00414C75">
        <w:rPr>
          <w:rFonts w:ascii="Arial" w:eastAsia="Arial" w:hAnsi="Arial" w:cs="Arial"/>
          <w:color w:val="000000" w:themeColor="text1"/>
        </w:rPr>
        <w:t xml:space="preserve"> 2</w:t>
      </w:r>
      <w:r w:rsidR="003F7B31">
        <w:rPr>
          <w:rFonts w:ascii="Arial" w:eastAsia="Arial" w:hAnsi="Arial" w:cs="Arial"/>
          <w:color w:val="000000" w:themeColor="text1"/>
        </w:rPr>
        <w:t>5</w:t>
      </w:r>
      <w:r w:rsidR="00414C75" w:rsidRPr="00414C75">
        <w:rPr>
          <w:rFonts w:ascii="Arial" w:eastAsia="Arial" w:hAnsi="Arial" w:cs="Arial"/>
          <w:color w:val="000000" w:themeColor="text1"/>
          <w:vertAlign w:val="superscript"/>
        </w:rPr>
        <w:t>th</w:t>
      </w:r>
      <w:r w:rsidR="00414C75">
        <w:rPr>
          <w:rFonts w:ascii="Arial" w:eastAsia="Arial" w:hAnsi="Arial" w:cs="Arial"/>
          <w:color w:val="000000" w:themeColor="text1"/>
        </w:rPr>
        <w:t xml:space="preserve"> </w:t>
      </w:r>
      <w:r w:rsidR="003F7B31">
        <w:rPr>
          <w:rFonts w:ascii="Arial" w:eastAsia="Arial" w:hAnsi="Arial" w:cs="Arial"/>
          <w:color w:val="000000" w:themeColor="text1"/>
        </w:rPr>
        <w:t>April</w:t>
      </w:r>
      <w:r w:rsidR="00BA036D">
        <w:rPr>
          <w:rFonts w:ascii="Arial" w:eastAsia="Arial" w:hAnsi="Arial" w:cs="Arial"/>
          <w:color w:val="000000" w:themeColor="text1"/>
        </w:rPr>
        <w:t xml:space="preserve"> 202</w:t>
      </w:r>
      <w:r w:rsidR="00AD53ED">
        <w:rPr>
          <w:rFonts w:ascii="Arial" w:eastAsia="Arial" w:hAnsi="Arial" w:cs="Arial"/>
          <w:color w:val="000000" w:themeColor="text1"/>
        </w:rPr>
        <w:t>4</w:t>
      </w:r>
      <w:r w:rsidR="00414C75">
        <w:rPr>
          <w:rFonts w:ascii="Arial" w:eastAsia="Arial" w:hAnsi="Arial" w:cs="Arial"/>
          <w:color w:val="000000" w:themeColor="text1"/>
        </w:rPr>
        <w:t>.</w:t>
      </w:r>
    </w:p>
    <w:p w14:paraId="0817C87C" w14:textId="77777777" w:rsidR="008676B7" w:rsidRPr="008676B7" w:rsidRDefault="008676B7" w:rsidP="008676B7">
      <w:pPr>
        <w:pStyle w:val="ListParagraph"/>
        <w:spacing w:after="0"/>
        <w:ind w:left="1440"/>
        <w:rPr>
          <w:rFonts w:ascii="Arial" w:eastAsiaTheme="minorEastAsia" w:hAnsi="Arial" w:cs="Arial"/>
          <w:color w:val="000000" w:themeColor="text1"/>
        </w:rPr>
      </w:pPr>
    </w:p>
    <w:p w14:paraId="3F0E9D0D" w14:textId="77777777" w:rsidR="008676B7" w:rsidRDefault="008676B7" w:rsidP="008676B7">
      <w:pPr>
        <w:spacing w:after="0"/>
        <w:jc w:val="both"/>
        <w:rPr>
          <w:rFonts w:ascii="Arial" w:eastAsia="Arial" w:hAnsi="Arial" w:cs="Arial"/>
          <w:sz w:val="18"/>
          <w:szCs w:val="18"/>
        </w:rPr>
      </w:pPr>
      <w:r w:rsidRPr="393832E5">
        <w:rPr>
          <w:rFonts w:ascii="Arial" w:eastAsia="Arial" w:hAnsi="Arial" w:cs="Arial"/>
          <w:sz w:val="18"/>
          <w:szCs w:val="18"/>
        </w:rPr>
        <w:t>Public Bodies (Admission to Meetings) Act 1960, s.1(2). A body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 this Act shall not require the meeting to be open to the public during proceedings to which the resolution applies.</w:t>
      </w:r>
    </w:p>
    <w:p w14:paraId="2EABDB68" w14:textId="77777777" w:rsidR="008676B7" w:rsidRDefault="008676B7" w:rsidP="008676B7">
      <w:pPr>
        <w:spacing w:after="0"/>
        <w:rPr>
          <w:rFonts w:ascii="Arial" w:eastAsia="Arial" w:hAnsi="Arial" w:cs="Arial"/>
          <w:color w:val="000000" w:themeColor="text1"/>
        </w:rPr>
      </w:pPr>
    </w:p>
    <w:p w14:paraId="22F30188" w14:textId="64E8E5CB" w:rsidR="00900E0E" w:rsidRPr="00BA036D" w:rsidRDefault="008676B7" w:rsidP="00BA036D">
      <w:pPr>
        <w:pStyle w:val="ListParagraph"/>
        <w:numPr>
          <w:ilvl w:val="0"/>
          <w:numId w:val="4"/>
        </w:numPr>
        <w:rPr>
          <w:rFonts w:ascii="Arial" w:eastAsia="Arial" w:hAnsi="Arial" w:cs="Arial"/>
          <w:b/>
          <w:bCs/>
          <w:color w:val="000000" w:themeColor="text1"/>
        </w:rPr>
      </w:pPr>
      <w:r w:rsidRPr="00BA036D">
        <w:rPr>
          <w:rFonts w:ascii="Arial" w:eastAsia="Arial" w:hAnsi="Arial" w:cs="Arial"/>
          <w:b/>
          <w:bCs/>
          <w:color w:val="000000" w:themeColor="text1"/>
        </w:rPr>
        <w:t>Confidential Items</w:t>
      </w:r>
    </w:p>
    <w:p w14:paraId="7B510888" w14:textId="2E90E89F" w:rsidR="00714DB6" w:rsidRPr="00714DB6" w:rsidRDefault="00E322B3" w:rsidP="00714DB6">
      <w:pPr>
        <w:ind w:left="1440"/>
        <w:rPr>
          <w:rFonts w:ascii="Arial" w:eastAsia="Arial" w:hAnsi="Arial" w:cs="Arial"/>
          <w:color w:val="000000" w:themeColor="text1"/>
        </w:rPr>
      </w:pPr>
      <w:r>
        <w:rPr>
          <w:rFonts w:ascii="Arial" w:eastAsia="Arial" w:hAnsi="Arial" w:cs="Arial"/>
          <w:color w:val="000000" w:themeColor="text1"/>
        </w:rPr>
        <w:t>None discussed</w:t>
      </w:r>
      <w:r w:rsidR="001D1942">
        <w:rPr>
          <w:rFonts w:ascii="Arial" w:eastAsia="Arial" w:hAnsi="Arial" w:cs="Arial"/>
          <w:color w:val="000000" w:themeColor="text1"/>
        </w:rPr>
        <w:t>.</w:t>
      </w:r>
    </w:p>
    <w:p w14:paraId="591BDBC4" w14:textId="11326545" w:rsidR="00070A66" w:rsidRPr="00064843" w:rsidRDefault="00900E0E" w:rsidP="002E30ED">
      <w:pPr>
        <w:ind w:left="720"/>
        <w:rPr>
          <w:rFonts w:ascii="Arial" w:eastAsia="Arial" w:hAnsi="Arial" w:cs="Arial"/>
        </w:rPr>
      </w:pPr>
      <w:r w:rsidRPr="00900E0E">
        <w:rPr>
          <w:rFonts w:ascii="Arial" w:eastAsia="Arial" w:hAnsi="Arial" w:cs="Arial"/>
          <w:color w:val="000000" w:themeColor="text1"/>
        </w:rPr>
        <w:t xml:space="preserve">Meeting ended at </w:t>
      </w:r>
      <w:r w:rsidR="009174F6">
        <w:rPr>
          <w:rFonts w:ascii="Arial" w:eastAsia="Arial" w:hAnsi="Arial" w:cs="Arial"/>
        </w:rPr>
        <w:t>9.02</w:t>
      </w:r>
      <w:r w:rsidR="00E26CC3">
        <w:rPr>
          <w:rFonts w:ascii="Arial" w:eastAsia="Arial" w:hAnsi="Arial" w:cs="Arial"/>
        </w:rPr>
        <w:t xml:space="preserve"> </w:t>
      </w:r>
      <w:proofErr w:type="gramStart"/>
      <w:r w:rsidR="007B1734">
        <w:rPr>
          <w:rFonts w:ascii="Arial" w:eastAsia="Arial" w:hAnsi="Arial" w:cs="Arial"/>
        </w:rPr>
        <w:t>pm</w:t>
      </w:r>
      <w:proofErr w:type="gramEnd"/>
    </w:p>
    <w:sectPr w:rsidR="00070A66" w:rsidRPr="00064843" w:rsidSect="0041473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634EA6" w14:textId="77777777" w:rsidR="00414733" w:rsidRDefault="00414733" w:rsidP="008B02DB">
      <w:pPr>
        <w:spacing w:after="0" w:line="240" w:lineRule="auto"/>
      </w:pPr>
      <w:r>
        <w:separator/>
      </w:r>
    </w:p>
  </w:endnote>
  <w:endnote w:type="continuationSeparator" w:id="0">
    <w:p w14:paraId="22F4387F" w14:textId="77777777" w:rsidR="00414733" w:rsidRDefault="00414733" w:rsidP="008B0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DBE665" w14:textId="77777777" w:rsidR="008D255A" w:rsidRDefault="008D2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2C6C5E" w14:textId="28CA471A" w:rsidR="006D0569" w:rsidRPr="00A74ADF" w:rsidRDefault="006D0569" w:rsidP="00A74ADF">
    <w:pPr>
      <w:pStyle w:val="Footer"/>
      <w:jc w:val="right"/>
      <w:rPr>
        <w:rFonts w:ascii="Arial" w:hAnsi="Arial" w:cs="Arial"/>
        <w:i/>
        <w:sz w:val="20"/>
        <w:szCs w:val="20"/>
      </w:rPr>
    </w:pPr>
    <w:r w:rsidRPr="00AD2BE5">
      <w:rPr>
        <w:rFonts w:ascii="Arial" w:hAnsi="Arial" w:cs="Arial"/>
        <w:i/>
        <w:spacing w:val="60"/>
        <w:sz w:val="20"/>
        <w:szCs w:val="20"/>
      </w:rPr>
      <w:t>Page</w:t>
    </w:r>
    <w:r w:rsidRPr="006D0569">
      <w:rPr>
        <w:rFonts w:ascii="Arial" w:hAnsi="Arial" w:cs="Arial"/>
        <w:i/>
        <w:color w:val="4472C4" w:themeColor="accent1"/>
        <w:sz w:val="20"/>
        <w:szCs w:val="20"/>
      </w:rPr>
      <w:t xml:space="preserve"> | </w:t>
    </w:r>
    <w:r w:rsidRPr="00A74ADF">
      <w:rPr>
        <w:rFonts w:ascii="Arial" w:hAnsi="Arial" w:cs="Arial"/>
        <w:i/>
        <w:sz w:val="20"/>
        <w:szCs w:val="20"/>
      </w:rPr>
      <w:fldChar w:fldCharType="begin"/>
    </w:r>
    <w:r w:rsidRPr="00A74ADF">
      <w:rPr>
        <w:rFonts w:ascii="Arial" w:hAnsi="Arial" w:cs="Arial"/>
        <w:i/>
        <w:sz w:val="20"/>
        <w:szCs w:val="20"/>
      </w:rPr>
      <w:instrText xml:space="preserve"> PAGE   \* MERGEFORMAT </w:instrText>
    </w:r>
    <w:r w:rsidRPr="00A74ADF">
      <w:rPr>
        <w:rFonts w:ascii="Arial" w:hAnsi="Arial" w:cs="Arial"/>
        <w:i/>
        <w:sz w:val="20"/>
        <w:szCs w:val="20"/>
      </w:rPr>
      <w:fldChar w:fldCharType="separate"/>
    </w:r>
    <w:r w:rsidRPr="00A74ADF">
      <w:rPr>
        <w:rFonts w:ascii="Arial" w:hAnsi="Arial" w:cs="Arial"/>
        <w:b/>
        <w:bCs/>
        <w:i/>
        <w:noProof/>
        <w:sz w:val="20"/>
        <w:szCs w:val="20"/>
      </w:rPr>
      <w:t>1</w:t>
    </w:r>
    <w:r w:rsidRPr="00A74ADF">
      <w:rPr>
        <w:rFonts w:ascii="Arial" w:hAnsi="Arial" w:cs="Arial"/>
        <w:b/>
        <w:bCs/>
        <w: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E99564" w14:textId="77777777" w:rsidR="008D255A" w:rsidRDefault="008D2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0173EF" w14:textId="77777777" w:rsidR="00414733" w:rsidRDefault="00414733" w:rsidP="008B02DB">
      <w:pPr>
        <w:spacing w:after="0" w:line="240" w:lineRule="auto"/>
      </w:pPr>
      <w:r>
        <w:separator/>
      </w:r>
    </w:p>
  </w:footnote>
  <w:footnote w:type="continuationSeparator" w:id="0">
    <w:p w14:paraId="54462487" w14:textId="77777777" w:rsidR="00414733" w:rsidRDefault="00414733" w:rsidP="008B0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C7A714" w14:textId="264F26AD" w:rsidR="008D255A" w:rsidRDefault="008D2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AC4FD2" w14:textId="458B8E3E" w:rsidR="008D255A" w:rsidRDefault="008D25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7FDE34" w14:textId="7278FB57" w:rsidR="004A2757" w:rsidRDefault="004A2757" w:rsidP="004A2757">
    <w:pPr>
      <w:pStyle w:val="Header"/>
      <w:jc w:val="center"/>
    </w:pPr>
    <w:r>
      <w:rPr>
        <w:noProof/>
      </w:rPr>
      <w:drawing>
        <wp:inline distT="0" distB="0" distL="0" distR="0" wp14:anchorId="40224AD9" wp14:editId="7E9E301C">
          <wp:extent cx="1333500" cy="1238250"/>
          <wp:effectExtent l="0" t="0" r="0" b="0"/>
          <wp:docPr id="744338001" name="Picture 744338001" descr="Healeyfield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338001" name="Picture 744338001" descr="Healeyfield Parish Council Logo"/>
                  <pic:cNvPicPr/>
                </pic:nvPicPr>
                <pic:blipFill>
                  <a:blip r:embed="rId1">
                    <a:extLst>
                      <a:ext uri="{28A0092B-C50C-407E-A947-70E740481C1C}">
                        <a14:useLocalDpi xmlns:a14="http://schemas.microsoft.com/office/drawing/2010/main" val="0"/>
                      </a:ext>
                    </a:extLst>
                  </a:blip>
                  <a:stretch>
                    <a:fillRect/>
                  </a:stretch>
                </pic:blipFill>
                <pic:spPr>
                  <a:xfrm>
                    <a:off x="0" y="0"/>
                    <a:ext cx="1333500" cy="1238250"/>
                  </a:xfrm>
                  <a:prstGeom prst="rect">
                    <a:avLst/>
                  </a:prstGeom>
                </pic:spPr>
              </pic:pic>
            </a:graphicData>
          </a:graphic>
        </wp:inline>
      </w:drawing>
    </w:r>
  </w:p>
  <w:p w14:paraId="40C14362" w14:textId="77777777" w:rsidR="00BB5A25" w:rsidRDefault="00BB5A25" w:rsidP="00BB5A25">
    <w:pPr>
      <w:spacing w:after="0"/>
      <w:jc w:val="center"/>
      <w:rPr>
        <w:rFonts w:ascii="Arial" w:hAnsi="Arial" w:cs="Arial"/>
        <w:sz w:val="20"/>
        <w:szCs w:val="20"/>
      </w:rPr>
    </w:pPr>
    <w:r>
      <w:rPr>
        <w:rFonts w:ascii="Arial" w:hAnsi="Arial" w:cs="Arial"/>
        <w:sz w:val="20"/>
        <w:szCs w:val="20"/>
      </w:rPr>
      <w:t xml:space="preserve">Email: </w:t>
    </w:r>
    <w:hyperlink r:id="rId2" w:history="1">
      <w:r>
        <w:rPr>
          <w:rStyle w:val="Hyperlink"/>
          <w:rFonts w:ascii="Arial" w:hAnsi="Arial" w:cs="Arial"/>
          <w:sz w:val="20"/>
          <w:szCs w:val="20"/>
        </w:rPr>
        <w:t>contact@healeyfieldparishcouncil.co.uk</w:t>
      </w:r>
    </w:hyperlink>
    <w:r>
      <w:rPr>
        <w:rFonts w:ascii="Arial" w:hAnsi="Arial" w:cs="Arial"/>
        <w:sz w:val="20"/>
        <w:szCs w:val="20"/>
      </w:rPr>
      <w:t xml:space="preserve"> </w:t>
    </w:r>
  </w:p>
  <w:p w14:paraId="5142DF77" w14:textId="77777777" w:rsidR="00BB5A25" w:rsidRDefault="00BB5A25" w:rsidP="00BB5A25">
    <w:pPr>
      <w:pStyle w:val="Footer"/>
      <w:jc w:val="center"/>
      <w:rPr>
        <w:rStyle w:val="Hyperlink"/>
        <w:rFonts w:ascii="Arial" w:hAnsi="Arial" w:cs="Arial"/>
        <w:i/>
        <w:sz w:val="20"/>
        <w:szCs w:val="20"/>
      </w:rPr>
    </w:pPr>
    <w:r w:rsidRPr="002C7459">
      <w:rPr>
        <w:rFonts w:ascii="Arial" w:hAnsi="Arial" w:cs="Arial"/>
        <w:i/>
        <w:color w:val="4472C4" w:themeColor="accent1"/>
        <w:sz w:val="20"/>
        <w:szCs w:val="20"/>
      </w:rPr>
      <w:t xml:space="preserve">Visit our website at </w:t>
    </w:r>
    <w:hyperlink r:id="rId3" w:history="1">
      <w:r w:rsidRPr="00452466">
        <w:rPr>
          <w:rStyle w:val="Hyperlink"/>
          <w:rFonts w:ascii="Arial" w:hAnsi="Arial" w:cs="Arial"/>
          <w:i/>
          <w:sz w:val="20"/>
          <w:szCs w:val="20"/>
        </w:rPr>
        <w:t>www.healeyfieldparishcouncil.co.uk</w:t>
      </w:r>
    </w:hyperlink>
  </w:p>
  <w:p w14:paraId="58AB5AA5" w14:textId="10D0F919" w:rsidR="00BB5A25" w:rsidRPr="00BB5A25" w:rsidRDefault="00BB5A25" w:rsidP="00BB5A25">
    <w:pPr>
      <w:spacing w:after="0"/>
      <w:jc w:val="center"/>
      <w:rPr>
        <w:rFonts w:ascii="Arial" w:hAnsi="Arial" w:cs="Arial"/>
        <w:sz w:val="20"/>
        <w:szCs w:val="20"/>
      </w:rPr>
    </w:pPr>
    <w:r>
      <w:rPr>
        <w:rFonts w:ascii="Arial" w:hAnsi="Arial" w:cs="Arial"/>
        <w:sz w:val="20"/>
        <w:szCs w:val="20"/>
      </w:rPr>
      <w:t xml:space="preserve">Clerk: Mr Ian Robson - Tel: </w:t>
    </w:r>
    <w:r w:rsidR="00FF2357">
      <w:rPr>
        <w:rFonts w:ascii="Arial" w:hAnsi="Arial" w:cs="Arial"/>
        <w:sz w:val="20"/>
        <w:szCs w:val="20"/>
      </w:rPr>
      <w:t>07999 985 548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71D58"/>
    <w:multiLevelType w:val="hybridMultilevel"/>
    <w:tmpl w:val="E7AC5764"/>
    <w:lvl w:ilvl="0" w:tplc="2A30C51C">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6FEA8"/>
    <w:multiLevelType w:val="hybridMultilevel"/>
    <w:tmpl w:val="8D78A4C4"/>
    <w:lvl w:ilvl="0" w:tplc="A252C888">
      <w:start w:val="1"/>
      <w:numFmt w:val="lowerLetter"/>
      <w:lvlText w:val="%1."/>
      <w:lvlJc w:val="left"/>
      <w:pPr>
        <w:ind w:left="720" w:hanging="360"/>
      </w:pPr>
    </w:lvl>
    <w:lvl w:ilvl="1" w:tplc="AF3C2154">
      <w:start w:val="1"/>
      <w:numFmt w:val="lowerLetter"/>
      <w:lvlText w:val="%2."/>
      <w:lvlJc w:val="left"/>
      <w:pPr>
        <w:ind w:left="1440" w:hanging="360"/>
      </w:pPr>
    </w:lvl>
    <w:lvl w:ilvl="2" w:tplc="0C542FA0">
      <w:start w:val="1"/>
      <w:numFmt w:val="lowerRoman"/>
      <w:lvlText w:val="%3."/>
      <w:lvlJc w:val="right"/>
      <w:pPr>
        <w:ind w:left="2160" w:hanging="180"/>
      </w:pPr>
    </w:lvl>
    <w:lvl w:ilvl="3" w:tplc="777A2092">
      <w:start w:val="1"/>
      <w:numFmt w:val="decimal"/>
      <w:lvlText w:val="%4."/>
      <w:lvlJc w:val="left"/>
      <w:pPr>
        <w:ind w:left="2880" w:hanging="360"/>
      </w:pPr>
    </w:lvl>
    <w:lvl w:ilvl="4" w:tplc="0A70B7A2">
      <w:start w:val="1"/>
      <w:numFmt w:val="lowerLetter"/>
      <w:lvlText w:val="%5."/>
      <w:lvlJc w:val="left"/>
      <w:pPr>
        <w:ind w:left="3600" w:hanging="360"/>
      </w:pPr>
    </w:lvl>
    <w:lvl w:ilvl="5" w:tplc="6DDAB5C6">
      <w:start w:val="1"/>
      <w:numFmt w:val="lowerRoman"/>
      <w:lvlText w:val="%6."/>
      <w:lvlJc w:val="right"/>
      <w:pPr>
        <w:ind w:left="4320" w:hanging="180"/>
      </w:pPr>
    </w:lvl>
    <w:lvl w:ilvl="6" w:tplc="F202C990">
      <w:start w:val="1"/>
      <w:numFmt w:val="decimal"/>
      <w:lvlText w:val="%7."/>
      <w:lvlJc w:val="left"/>
      <w:pPr>
        <w:ind w:left="5040" w:hanging="360"/>
      </w:pPr>
    </w:lvl>
    <w:lvl w:ilvl="7" w:tplc="17881CD4">
      <w:start w:val="1"/>
      <w:numFmt w:val="lowerLetter"/>
      <w:lvlText w:val="%8."/>
      <w:lvlJc w:val="left"/>
      <w:pPr>
        <w:ind w:left="5760" w:hanging="360"/>
      </w:pPr>
    </w:lvl>
    <w:lvl w:ilvl="8" w:tplc="73AE4D98">
      <w:start w:val="1"/>
      <w:numFmt w:val="lowerRoman"/>
      <w:lvlText w:val="%9."/>
      <w:lvlJc w:val="right"/>
      <w:pPr>
        <w:ind w:left="6480" w:hanging="180"/>
      </w:pPr>
    </w:lvl>
  </w:abstractNum>
  <w:abstractNum w:abstractNumId="2" w15:restartNumberingAfterBreak="0">
    <w:nsid w:val="0F29AB6D"/>
    <w:multiLevelType w:val="hybridMultilevel"/>
    <w:tmpl w:val="6374E762"/>
    <w:lvl w:ilvl="0" w:tplc="207A590A">
      <w:start w:val="1"/>
      <w:numFmt w:val="bullet"/>
      <w:lvlText w:val=""/>
      <w:lvlJc w:val="left"/>
      <w:pPr>
        <w:ind w:left="720" w:hanging="360"/>
      </w:pPr>
      <w:rPr>
        <w:rFonts w:ascii="Symbol" w:hAnsi="Symbol" w:hint="default"/>
      </w:rPr>
    </w:lvl>
    <w:lvl w:ilvl="1" w:tplc="504282C2">
      <w:start w:val="1"/>
      <w:numFmt w:val="bullet"/>
      <w:lvlText w:val=""/>
      <w:lvlJc w:val="left"/>
      <w:pPr>
        <w:ind w:left="1440" w:hanging="360"/>
      </w:pPr>
      <w:rPr>
        <w:rFonts w:ascii="Symbol" w:hAnsi="Symbol" w:hint="default"/>
      </w:rPr>
    </w:lvl>
    <w:lvl w:ilvl="2" w:tplc="C4989942">
      <w:start w:val="1"/>
      <w:numFmt w:val="bullet"/>
      <w:lvlText w:val=""/>
      <w:lvlJc w:val="left"/>
      <w:pPr>
        <w:ind w:left="2160" w:hanging="360"/>
      </w:pPr>
      <w:rPr>
        <w:rFonts w:ascii="Wingdings" w:hAnsi="Wingdings" w:hint="default"/>
      </w:rPr>
    </w:lvl>
    <w:lvl w:ilvl="3" w:tplc="0E262A98">
      <w:start w:val="1"/>
      <w:numFmt w:val="bullet"/>
      <w:lvlText w:val=""/>
      <w:lvlJc w:val="left"/>
      <w:pPr>
        <w:ind w:left="2880" w:hanging="360"/>
      </w:pPr>
      <w:rPr>
        <w:rFonts w:ascii="Symbol" w:hAnsi="Symbol" w:hint="default"/>
      </w:rPr>
    </w:lvl>
    <w:lvl w:ilvl="4" w:tplc="59D48F46">
      <w:start w:val="1"/>
      <w:numFmt w:val="bullet"/>
      <w:lvlText w:val="o"/>
      <w:lvlJc w:val="left"/>
      <w:pPr>
        <w:ind w:left="3600" w:hanging="360"/>
      </w:pPr>
      <w:rPr>
        <w:rFonts w:ascii="Courier New" w:hAnsi="Courier New" w:hint="default"/>
      </w:rPr>
    </w:lvl>
    <w:lvl w:ilvl="5" w:tplc="F4642FD2">
      <w:start w:val="1"/>
      <w:numFmt w:val="bullet"/>
      <w:lvlText w:val=""/>
      <w:lvlJc w:val="left"/>
      <w:pPr>
        <w:ind w:left="4320" w:hanging="360"/>
      </w:pPr>
      <w:rPr>
        <w:rFonts w:ascii="Wingdings" w:hAnsi="Wingdings" w:hint="default"/>
      </w:rPr>
    </w:lvl>
    <w:lvl w:ilvl="6" w:tplc="D1508CD4">
      <w:start w:val="1"/>
      <w:numFmt w:val="bullet"/>
      <w:lvlText w:val=""/>
      <w:lvlJc w:val="left"/>
      <w:pPr>
        <w:ind w:left="5040" w:hanging="360"/>
      </w:pPr>
      <w:rPr>
        <w:rFonts w:ascii="Symbol" w:hAnsi="Symbol" w:hint="default"/>
      </w:rPr>
    </w:lvl>
    <w:lvl w:ilvl="7" w:tplc="2ABAA378">
      <w:start w:val="1"/>
      <w:numFmt w:val="bullet"/>
      <w:lvlText w:val="o"/>
      <w:lvlJc w:val="left"/>
      <w:pPr>
        <w:ind w:left="5760" w:hanging="360"/>
      </w:pPr>
      <w:rPr>
        <w:rFonts w:ascii="Courier New" w:hAnsi="Courier New" w:hint="default"/>
      </w:rPr>
    </w:lvl>
    <w:lvl w:ilvl="8" w:tplc="E00CBE3C">
      <w:start w:val="1"/>
      <w:numFmt w:val="bullet"/>
      <w:lvlText w:val=""/>
      <w:lvlJc w:val="left"/>
      <w:pPr>
        <w:ind w:left="6480" w:hanging="360"/>
      </w:pPr>
      <w:rPr>
        <w:rFonts w:ascii="Wingdings" w:hAnsi="Wingdings" w:hint="default"/>
      </w:rPr>
    </w:lvl>
  </w:abstractNum>
  <w:abstractNum w:abstractNumId="3" w15:restartNumberingAfterBreak="0">
    <w:nsid w:val="0F309C1A"/>
    <w:multiLevelType w:val="hybridMultilevel"/>
    <w:tmpl w:val="00A4ED7C"/>
    <w:lvl w:ilvl="0" w:tplc="B4A81FF6">
      <w:start w:val="1"/>
      <w:numFmt w:val="lowerLetter"/>
      <w:lvlText w:val="%1."/>
      <w:lvlJc w:val="left"/>
      <w:pPr>
        <w:ind w:left="1440" w:hanging="360"/>
      </w:pPr>
    </w:lvl>
    <w:lvl w:ilvl="1" w:tplc="0809001B">
      <w:start w:val="1"/>
      <w:numFmt w:val="lowerRoman"/>
      <w:lvlText w:val="%2."/>
      <w:lvlJc w:val="right"/>
      <w:pPr>
        <w:ind w:left="2160" w:hanging="360"/>
      </w:pPr>
    </w:lvl>
    <w:lvl w:ilvl="2" w:tplc="5EBCA9D0">
      <w:start w:val="1"/>
      <w:numFmt w:val="lowerRoman"/>
      <w:lvlText w:val="%3."/>
      <w:lvlJc w:val="right"/>
      <w:pPr>
        <w:ind w:left="2880" w:hanging="180"/>
      </w:pPr>
    </w:lvl>
    <w:lvl w:ilvl="3" w:tplc="2F60DFC8">
      <w:start w:val="1"/>
      <w:numFmt w:val="decimal"/>
      <w:lvlText w:val="%4."/>
      <w:lvlJc w:val="left"/>
      <w:pPr>
        <w:ind w:left="3600" w:hanging="360"/>
      </w:pPr>
    </w:lvl>
    <w:lvl w:ilvl="4" w:tplc="82DCB1EE">
      <w:start w:val="1"/>
      <w:numFmt w:val="lowerLetter"/>
      <w:lvlText w:val="%5."/>
      <w:lvlJc w:val="left"/>
      <w:pPr>
        <w:ind w:left="4320" w:hanging="360"/>
      </w:pPr>
    </w:lvl>
    <w:lvl w:ilvl="5" w:tplc="8ED2B82A">
      <w:start w:val="1"/>
      <w:numFmt w:val="lowerRoman"/>
      <w:lvlText w:val="%6."/>
      <w:lvlJc w:val="right"/>
      <w:pPr>
        <w:ind w:left="5040" w:hanging="180"/>
      </w:pPr>
    </w:lvl>
    <w:lvl w:ilvl="6" w:tplc="DD22DA7E">
      <w:start w:val="1"/>
      <w:numFmt w:val="decimal"/>
      <w:lvlText w:val="%7."/>
      <w:lvlJc w:val="left"/>
      <w:pPr>
        <w:ind w:left="5760" w:hanging="360"/>
      </w:pPr>
    </w:lvl>
    <w:lvl w:ilvl="7" w:tplc="9F8A1430">
      <w:start w:val="1"/>
      <w:numFmt w:val="lowerLetter"/>
      <w:lvlText w:val="%8."/>
      <w:lvlJc w:val="left"/>
      <w:pPr>
        <w:ind w:left="6480" w:hanging="360"/>
      </w:pPr>
    </w:lvl>
    <w:lvl w:ilvl="8" w:tplc="DB5E3F74">
      <w:start w:val="1"/>
      <w:numFmt w:val="lowerRoman"/>
      <w:lvlText w:val="%9."/>
      <w:lvlJc w:val="right"/>
      <w:pPr>
        <w:ind w:left="7200" w:hanging="180"/>
      </w:pPr>
    </w:lvl>
  </w:abstractNum>
  <w:abstractNum w:abstractNumId="4" w15:restartNumberingAfterBreak="0">
    <w:nsid w:val="1F1D630B"/>
    <w:multiLevelType w:val="hybridMultilevel"/>
    <w:tmpl w:val="2B8E5AB8"/>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1F52442A"/>
    <w:multiLevelType w:val="hybridMultilevel"/>
    <w:tmpl w:val="8424E600"/>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15:restartNumberingAfterBreak="0">
    <w:nsid w:val="20063FAF"/>
    <w:multiLevelType w:val="hybridMultilevel"/>
    <w:tmpl w:val="AB406B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1C0003A"/>
    <w:multiLevelType w:val="multilevel"/>
    <w:tmpl w:val="A5D6A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B70B02"/>
    <w:multiLevelType w:val="hybridMultilevel"/>
    <w:tmpl w:val="3BBAC28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3C91CED"/>
    <w:multiLevelType w:val="hybridMultilevel"/>
    <w:tmpl w:val="53DA2A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41E490B"/>
    <w:multiLevelType w:val="hybridMultilevel"/>
    <w:tmpl w:val="D812C27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975AE2"/>
    <w:multiLevelType w:val="multilevel"/>
    <w:tmpl w:val="BA2C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444327"/>
    <w:multiLevelType w:val="hybridMultilevel"/>
    <w:tmpl w:val="D1E8344E"/>
    <w:lvl w:ilvl="0" w:tplc="FFFFFFFF">
      <w:start w:val="18"/>
      <w:numFmt w:val="decimal"/>
      <w:lvlText w:val="%1."/>
      <w:lvlJc w:val="left"/>
      <w:pPr>
        <w:ind w:left="720" w:hanging="360"/>
      </w:pPr>
      <w:rPr>
        <w:rFonts w:eastAsia="Aria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C745AE"/>
    <w:multiLevelType w:val="hybridMultilevel"/>
    <w:tmpl w:val="E5E2A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97C3862"/>
    <w:multiLevelType w:val="hybridMultilevel"/>
    <w:tmpl w:val="98EC0A72"/>
    <w:lvl w:ilvl="0" w:tplc="13FE49D2">
      <w:start w:val="1"/>
      <w:numFmt w:val="decimal"/>
      <w:lvlText w:val="%1."/>
      <w:lvlJc w:val="left"/>
      <w:pPr>
        <w:ind w:left="720" w:hanging="360"/>
      </w:pPr>
    </w:lvl>
    <w:lvl w:ilvl="1" w:tplc="725E1D9A">
      <w:start w:val="1"/>
      <w:numFmt w:val="lowerLetter"/>
      <w:lvlText w:val="%2."/>
      <w:lvlJc w:val="left"/>
      <w:pPr>
        <w:ind w:left="1440" w:hanging="360"/>
      </w:pPr>
    </w:lvl>
    <w:lvl w:ilvl="2" w:tplc="DFAC69F8">
      <w:start w:val="1"/>
      <w:numFmt w:val="lowerRoman"/>
      <w:lvlText w:val="%3."/>
      <w:lvlJc w:val="right"/>
      <w:pPr>
        <w:ind w:left="2160" w:hanging="180"/>
      </w:pPr>
    </w:lvl>
    <w:lvl w:ilvl="3" w:tplc="C92E7C4A">
      <w:start w:val="1"/>
      <w:numFmt w:val="decimal"/>
      <w:lvlText w:val="%4."/>
      <w:lvlJc w:val="left"/>
      <w:pPr>
        <w:ind w:left="2880" w:hanging="360"/>
      </w:pPr>
    </w:lvl>
    <w:lvl w:ilvl="4" w:tplc="C602F19A">
      <w:start w:val="1"/>
      <w:numFmt w:val="lowerLetter"/>
      <w:lvlText w:val="%5."/>
      <w:lvlJc w:val="left"/>
      <w:pPr>
        <w:ind w:left="3600" w:hanging="360"/>
      </w:pPr>
    </w:lvl>
    <w:lvl w:ilvl="5" w:tplc="599069E8">
      <w:start w:val="1"/>
      <w:numFmt w:val="lowerRoman"/>
      <w:lvlText w:val="%6."/>
      <w:lvlJc w:val="right"/>
      <w:pPr>
        <w:ind w:left="4320" w:hanging="180"/>
      </w:pPr>
    </w:lvl>
    <w:lvl w:ilvl="6" w:tplc="42A40CE4">
      <w:start w:val="1"/>
      <w:numFmt w:val="decimal"/>
      <w:lvlText w:val="%7."/>
      <w:lvlJc w:val="left"/>
      <w:pPr>
        <w:ind w:left="5040" w:hanging="360"/>
      </w:pPr>
    </w:lvl>
    <w:lvl w:ilvl="7" w:tplc="F0A2182C">
      <w:start w:val="1"/>
      <w:numFmt w:val="lowerLetter"/>
      <w:lvlText w:val="%8."/>
      <w:lvlJc w:val="left"/>
      <w:pPr>
        <w:ind w:left="5760" w:hanging="360"/>
      </w:pPr>
    </w:lvl>
    <w:lvl w:ilvl="8" w:tplc="A7C00A48">
      <w:start w:val="1"/>
      <w:numFmt w:val="lowerRoman"/>
      <w:lvlText w:val="%9."/>
      <w:lvlJc w:val="right"/>
      <w:pPr>
        <w:ind w:left="6480" w:hanging="180"/>
      </w:pPr>
    </w:lvl>
  </w:abstractNum>
  <w:abstractNum w:abstractNumId="15" w15:restartNumberingAfterBreak="0">
    <w:nsid w:val="2AB04C89"/>
    <w:multiLevelType w:val="hybridMultilevel"/>
    <w:tmpl w:val="F7F04A20"/>
    <w:lvl w:ilvl="0" w:tplc="B4A81FF6">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AE94A5E"/>
    <w:multiLevelType w:val="hybridMultilevel"/>
    <w:tmpl w:val="2C9235C0"/>
    <w:lvl w:ilvl="0" w:tplc="6D2CC654">
      <w:start w:val="1"/>
      <w:numFmt w:val="bullet"/>
      <w:lvlText w:val=""/>
      <w:lvlJc w:val="left"/>
      <w:pPr>
        <w:ind w:left="720" w:hanging="360"/>
      </w:pPr>
      <w:rPr>
        <w:rFonts w:ascii="Symbol" w:hAnsi="Symbol" w:hint="default"/>
      </w:rPr>
    </w:lvl>
    <w:lvl w:ilvl="1" w:tplc="15DAAE86">
      <w:start w:val="1"/>
      <w:numFmt w:val="bullet"/>
      <w:lvlText w:val="o"/>
      <w:lvlJc w:val="left"/>
      <w:pPr>
        <w:ind w:left="1440" w:hanging="360"/>
      </w:pPr>
      <w:rPr>
        <w:rFonts w:ascii="Courier New" w:hAnsi="Courier New" w:hint="default"/>
      </w:rPr>
    </w:lvl>
    <w:lvl w:ilvl="2" w:tplc="DC6CA32C">
      <w:start w:val="1"/>
      <w:numFmt w:val="bullet"/>
      <w:lvlText w:val=""/>
      <w:lvlJc w:val="left"/>
      <w:pPr>
        <w:ind w:left="2160" w:hanging="360"/>
      </w:pPr>
      <w:rPr>
        <w:rFonts w:ascii="Wingdings" w:hAnsi="Wingdings" w:hint="default"/>
      </w:rPr>
    </w:lvl>
    <w:lvl w:ilvl="3" w:tplc="6C6836EE">
      <w:start w:val="1"/>
      <w:numFmt w:val="bullet"/>
      <w:lvlText w:val=""/>
      <w:lvlJc w:val="left"/>
      <w:pPr>
        <w:ind w:left="2880" w:hanging="360"/>
      </w:pPr>
      <w:rPr>
        <w:rFonts w:ascii="Symbol" w:hAnsi="Symbol" w:hint="default"/>
      </w:rPr>
    </w:lvl>
    <w:lvl w:ilvl="4" w:tplc="9300DD18">
      <w:start w:val="1"/>
      <w:numFmt w:val="bullet"/>
      <w:lvlText w:val="o"/>
      <w:lvlJc w:val="left"/>
      <w:pPr>
        <w:ind w:left="3600" w:hanging="360"/>
      </w:pPr>
      <w:rPr>
        <w:rFonts w:ascii="Courier New" w:hAnsi="Courier New" w:hint="default"/>
      </w:rPr>
    </w:lvl>
    <w:lvl w:ilvl="5" w:tplc="9BBACF86">
      <w:start w:val="1"/>
      <w:numFmt w:val="bullet"/>
      <w:lvlText w:val=""/>
      <w:lvlJc w:val="left"/>
      <w:pPr>
        <w:ind w:left="4320" w:hanging="360"/>
      </w:pPr>
      <w:rPr>
        <w:rFonts w:ascii="Wingdings" w:hAnsi="Wingdings" w:hint="default"/>
      </w:rPr>
    </w:lvl>
    <w:lvl w:ilvl="6" w:tplc="CAD6186E">
      <w:start w:val="1"/>
      <w:numFmt w:val="bullet"/>
      <w:lvlText w:val=""/>
      <w:lvlJc w:val="left"/>
      <w:pPr>
        <w:ind w:left="5040" w:hanging="360"/>
      </w:pPr>
      <w:rPr>
        <w:rFonts w:ascii="Symbol" w:hAnsi="Symbol" w:hint="default"/>
      </w:rPr>
    </w:lvl>
    <w:lvl w:ilvl="7" w:tplc="7DE09FF8">
      <w:start w:val="1"/>
      <w:numFmt w:val="bullet"/>
      <w:lvlText w:val="o"/>
      <w:lvlJc w:val="left"/>
      <w:pPr>
        <w:ind w:left="5760" w:hanging="360"/>
      </w:pPr>
      <w:rPr>
        <w:rFonts w:ascii="Courier New" w:hAnsi="Courier New" w:hint="default"/>
      </w:rPr>
    </w:lvl>
    <w:lvl w:ilvl="8" w:tplc="8B303A7C">
      <w:start w:val="1"/>
      <w:numFmt w:val="bullet"/>
      <w:lvlText w:val=""/>
      <w:lvlJc w:val="left"/>
      <w:pPr>
        <w:ind w:left="6480" w:hanging="360"/>
      </w:pPr>
      <w:rPr>
        <w:rFonts w:ascii="Wingdings" w:hAnsi="Wingdings" w:hint="default"/>
      </w:rPr>
    </w:lvl>
  </w:abstractNum>
  <w:abstractNum w:abstractNumId="17" w15:restartNumberingAfterBreak="0">
    <w:nsid w:val="323A0585"/>
    <w:multiLevelType w:val="hybridMultilevel"/>
    <w:tmpl w:val="18F01F7A"/>
    <w:lvl w:ilvl="0" w:tplc="D1CACACA">
      <w:start w:val="1"/>
      <w:numFmt w:val="decimal"/>
      <w:lvlText w:val="%1."/>
      <w:lvlJc w:val="left"/>
      <w:pPr>
        <w:ind w:left="720" w:hanging="360"/>
      </w:pPr>
      <w:rPr>
        <w:b/>
        <w:bCs/>
      </w:rPr>
    </w:lvl>
    <w:lvl w:ilvl="1" w:tplc="2A30C51C">
      <w:start w:val="1"/>
      <w:numFmt w:val="lowerLetter"/>
      <w:lvlText w:val="%2."/>
      <w:lvlJc w:val="left"/>
      <w:pPr>
        <w:ind w:left="1440" w:hanging="360"/>
      </w:pPr>
    </w:lvl>
    <w:lvl w:ilvl="2" w:tplc="EEFA9B6A">
      <w:start w:val="1"/>
      <w:numFmt w:val="lowerLetter"/>
      <w:lvlText w:val="%3."/>
      <w:lvlJc w:val="right"/>
      <w:pPr>
        <w:ind w:left="2160" w:hanging="180"/>
      </w:pPr>
      <w:rPr>
        <w:rFonts w:ascii="Arial" w:eastAsiaTheme="minorEastAsia" w:hAnsi="Arial" w:cs="Arial"/>
      </w:rPr>
    </w:lvl>
    <w:lvl w:ilvl="3" w:tplc="C13466C0">
      <w:start w:val="1"/>
      <w:numFmt w:val="decimal"/>
      <w:lvlText w:val="%4."/>
      <w:lvlJc w:val="left"/>
      <w:pPr>
        <w:ind w:left="2880" w:hanging="360"/>
      </w:pPr>
    </w:lvl>
    <w:lvl w:ilvl="4" w:tplc="6A944530">
      <w:start w:val="1"/>
      <w:numFmt w:val="lowerLetter"/>
      <w:lvlText w:val="%5."/>
      <w:lvlJc w:val="left"/>
      <w:pPr>
        <w:ind w:left="3600" w:hanging="360"/>
      </w:pPr>
    </w:lvl>
    <w:lvl w:ilvl="5" w:tplc="A26236D0">
      <w:start w:val="1"/>
      <w:numFmt w:val="lowerRoman"/>
      <w:lvlText w:val="%6."/>
      <w:lvlJc w:val="right"/>
      <w:pPr>
        <w:ind w:left="4320" w:hanging="180"/>
      </w:pPr>
    </w:lvl>
    <w:lvl w:ilvl="6" w:tplc="42FAF94E">
      <w:start w:val="1"/>
      <w:numFmt w:val="decimal"/>
      <w:lvlText w:val="%7."/>
      <w:lvlJc w:val="left"/>
      <w:pPr>
        <w:ind w:left="5040" w:hanging="360"/>
      </w:pPr>
    </w:lvl>
    <w:lvl w:ilvl="7" w:tplc="DE88A0B6">
      <w:start w:val="1"/>
      <w:numFmt w:val="lowerLetter"/>
      <w:lvlText w:val="%8."/>
      <w:lvlJc w:val="left"/>
      <w:pPr>
        <w:ind w:left="5760" w:hanging="360"/>
      </w:pPr>
    </w:lvl>
    <w:lvl w:ilvl="8" w:tplc="ED22BC2C">
      <w:start w:val="1"/>
      <w:numFmt w:val="lowerRoman"/>
      <w:lvlText w:val="%9."/>
      <w:lvlJc w:val="right"/>
      <w:pPr>
        <w:ind w:left="6480" w:hanging="180"/>
      </w:pPr>
    </w:lvl>
  </w:abstractNum>
  <w:abstractNum w:abstractNumId="18" w15:restartNumberingAfterBreak="0">
    <w:nsid w:val="386403AF"/>
    <w:multiLevelType w:val="multilevel"/>
    <w:tmpl w:val="009CE0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B2FD1FF"/>
    <w:multiLevelType w:val="hybridMultilevel"/>
    <w:tmpl w:val="FBD6D7CA"/>
    <w:lvl w:ilvl="0" w:tplc="EDFC9A58">
      <w:start w:val="1"/>
      <w:numFmt w:val="decimal"/>
      <w:lvlText w:val="%1."/>
      <w:lvlJc w:val="left"/>
      <w:pPr>
        <w:ind w:left="720" w:hanging="360"/>
      </w:pPr>
    </w:lvl>
    <w:lvl w:ilvl="1" w:tplc="9E1C2C3E">
      <w:start w:val="1"/>
      <w:numFmt w:val="lowerLetter"/>
      <w:lvlText w:val="%2."/>
      <w:lvlJc w:val="left"/>
      <w:pPr>
        <w:ind w:left="1440" w:hanging="360"/>
      </w:pPr>
    </w:lvl>
    <w:lvl w:ilvl="2" w:tplc="9F389238">
      <w:start w:val="1"/>
      <w:numFmt w:val="lowerRoman"/>
      <w:lvlText w:val="%3."/>
      <w:lvlJc w:val="right"/>
      <w:pPr>
        <w:ind w:left="2160" w:hanging="180"/>
      </w:pPr>
    </w:lvl>
    <w:lvl w:ilvl="3" w:tplc="EEBA0F80">
      <w:start w:val="1"/>
      <w:numFmt w:val="decimal"/>
      <w:lvlText w:val="%4."/>
      <w:lvlJc w:val="left"/>
      <w:pPr>
        <w:ind w:left="2880" w:hanging="360"/>
      </w:pPr>
    </w:lvl>
    <w:lvl w:ilvl="4" w:tplc="1B68AF74">
      <w:start w:val="1"/>
      <w:numFmt w:val="lowerLetter"/>
      <w:lvlText w:val="%5."/>
      <w:lvlJc w:val="left"/>
      <w:pPr>
        <w:ind w:left="3600" w:hanging="360"/>
      </w:pPr>
    </w:lvl>
    <w:lvl w:ilvl="5" w:tplc="63C28636">
      <w:start w:val="1"/>
      <w:numFmt w:val="lowerRoman"/>
      <w:lvlText w:val="%6."/>
      <w:lvlJc w:val="right"/>
      <w:pPr>
        <w:ind w:left="4320" w:hanging="180"/>
      </w:pPr>
    </w:lvl>
    <w:lvl w:ilvl="6" w:tplc="68F05992">
      <w:start w:val="1"/>
      <w:numFmt w:val="decimal"/>
      <w:lvlText w:val="%7."/>
      <w:lvlJc w:val="left"/>
      <w:pPr>
        <w:ind w:left="5040" w:hanging="360"/>
      </w:pPr>
    </w:lvl>
    <w:lvl w:ilvl="7" w:tplc="B4709B38">
      <w:start w:val="1"/>
      <w:numFmt w:val="lowerLetter"/>
      <w:lvlText w:val="%8."/>
      <w:lvlJc w:val="left"/>
      <w:pPr>
        <w:ind w:left="5760" w:hanging="360"/>
      </w:pPr>
    </w:lvl>
    <w:lvl w:ilvl="8" w:tplc="21A8A20A">
      <w:start w:val="1"/>
      <w:numFmt w:val="lowerRoman"/>
      <w:lvlText w:val="%9."/>
      <w:lvlJc w:val="right"/>
      <w:pPr>
        <w:ind w:left="6480" w:hanging="180"/>
      </w:pPr>
    </w:lvl>
  </w:abstractNum>
  <w:abstractNum w:abstractNumId="20" w15:restartNumberingAfterBreak="0">
    <w:nsid w:val="3BAB5627"/>
    <w:multiLevelType w:val="hybridMultilevel"/>
    <w:tmpl w:val="AE081B38"/>
    <w:lvl w:ilvl="0" w:tplc="FC9A581C">
      <w:start w:val="1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E075399"/>
    <w:multiLevelType w:val="hybridMultilevel"/>
    <w:tmpl w:val="D1E8344E"/>
    <w:lvl w:ilvl="0" w:tplc="A01CFD8E">
      <w:start w:val="18"/>
      <w:numFmt w:val="decimal"/>
      <w:lvlText w:val="%1."/>
      <w:lvlJc w:val="left"/>
      <w:pPr>
        <w:ind w:left="720" w:hanging="360"/>
      </w:pPr>
      <w:rPr>
        <w:rFonts w:eastAsia="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942827"/>
    <w:multiLevelType w:val="hybridMultilevel"/>
    <w:tmpl w:val="24E0EB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3F65449"/>
    <w:multiLevelType w:val="hybridMultilevel"/>
    <w:tmpl w:val="5EC40CB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15:restartNumberingAfterBreak="0">
    <w:nsid w:val="54AA3233"/>
    <w:multiLevelType w:val="hybridMultilevel"/>
    <w:tmpl w:val="BE30E1C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5" w15:restartNumberingAfterBreak="0">
    <w:nsid w:val="589A5EA8"/>
    <w:multiLevelType w:val="hybridMultilevel"/>
    <w:tmpl w:val="1C14986E"/>
    <w:lvl w:ilvl="0" w:tplc="2DB00442">
      <w:start w:val="1"/>
      <w:numFmt w:val="lowerLetter"/>
      <w:lvlText w:val="%1."/>
      <w:lvlJc w:val="left"/>
      <w:pPr>
        <w:ind w:left="1080" w:hanging="360"/>
      </w:pPr>
    </w:lvl>
    <w:lvl w:ilvl="1" w:tplc="B7E20B6A">
      <w:start w:val="1"/>
      <w:numFmt w:val="lowerLetter"/>
      <w:lvlText w:val="%2."/>
      <w:lvlJc w:val="left"/>
      <w:pPr>
        <w:ind w:left="1800" w:hanging="360"/>
      </w:pPr>
    </w:lvl>
    <w:lvl w:ilvl="2" w:tplc="35BCEA64">
      <w:start w:val="1"/>
      <w:numFmt w:val="lowerRoman"/>
      <w:lvlText w:val="%3."/>
      <w:lvlJc w:val="right"/>
      <w:pPr>
        <w:ind w:left="2520" w:hanging="180"/>
      </w:pPr>
    </w:lvl>
    <w:lvl w:ilvl="3" w:tplc="9A4AB7F6">
      <w:start w:val="1"/>
      <w:numFmt w:val="decimal"/>
      <w:lvlText w:val="%4."/>
      <w:lvlJc w:val="left"/>
      <w:pPr>
        <w:ind w:left="3240" w:hanging="360"/>
      </w:pPr>
    </w:lvl>
    <w:lvl w:ilvl="4" w:tplc="D0CEF804">
      <w:start w:val="1"/>
      <w:numFmt w:val="lowerLetter"/>
      <w:lvlText w:val="%5."/>
      <w:lvlJc w:val="left"/>
      <w:pPr>
        <w:ind w:left="3960" w:hanging="360"/>
      </w:pPr>
    </w:lvl>
    <w:lvl w:ilvl="5" w:tplc="7C96F820">
      <w:start w:val="1"/>
      <w:numFmt w:val="lowerRoman"/>
      <w:lvlText w:val="%6."/>
      <w:lvlJc w:val="right"/>
      <w:pPr>
        <w:ind w:left="4680" w:hanging="180"/>
      </w:pPr>
    </w:lvl>
    <w:lvl w:ilvl="6" w:tplc="918C443A">
      <w:start w:val="1"/>
      <w:numFmt w:val="decimal"/>
      <w:lvlText w:val="%7."/>
      <w:lvlJc w:val="left"/>
      <w:pPr>
        <w:ind w:left="5400" w:hanging="360"/>
      </w:pPr>
    </w:lvl>
    <w:lvl w:ilvl="7" w:tplc="DC342FD4">
      <w:start w:val="1"/>
      <w:numFmt w:val="lowerLetter"/>
      <w:lvlText w:val="%8."/>
      <w:lvlJc w:val="left"/>
      <w:pPr>
        <w:ind w:left="6120" w:hanging="360"/>
      </w:pPr>
    </w:lvl>
    <w:lvl w:ilvl="8" w:tplc="38429A5E">
      <w:start w:val="1"/>
      <w:numFmt w:val="lowerRoman"/>
      <w:lvlText w:val="%9."/>
      <w:lvlJc w:val="right"/>
      <w:pPr>
        <w:ind w:left="6840" w:hanging="180"/>
      </w:pPr>
    </w:lvl>
  </w:abstractNum>
  <w:abstractNum w:abstractNumId="26" w15:restartNumberingAfterBreak="0">
    <w:nsid w:val="5AB639E3"/>
    <w:multiLevelType w:val="hybridMultilevel"/>
    <w:tmpl w:val="FD0EA420"/>
    <w:lvl w:ilvl="0" w:tplc="07464E74">
      <w:start w:val="1"/>
      <w:numFmt w:val="lowerLetter"/>
      <w:lvlText w:val="%1."/>
      <w:lvlJc w:val="left"/>
      <w:pPr>
        <w:ind w:left="1080" w:hanging="360"/>
      </w:pPr>
    </w:lvl>
    <w:lvl w:ilvl="1" w:tplc="1F3EEE5C">
      <w:start w:val="1"/>
      <w:numFmt w:val="lowerLetter"/>
      <w:lvlText w:val="%2."/>
      <w:lvlJc w:val="left"/>
      <w:pPr>
        <w:ind w:left="1800" w:hanging="360"/>
      </w:pPr>
    </w:lvl>
    <w:lvl w:ilvl="2" w:tplc="BF14EFB8">
      <w:start w:val="1"/>
      <w:numFmt w:val="lowerRoman"/>
      <w:lvlText w:val="%3."/>
      <w:lvlJc w:val="right"/>
      <w:pPr>
        <w:ind w:left="2520" w:hanging="180"/>
      </w:pPr>
    </w:lvl>
    <w:lvl w:ilvl="3" w:tplc="2DDE1EAC">
      <w:start w:val="1"/>
      <w:numFmt w:val="decimal"/>
      <w:lvlText w:val="%4."/>
      <w:lvlJc w:val="left"/>
      <w:pPr>
        <w:ind w:left="3240" w:hanging="360"/>
      </w:pPr>
    </w:lvl>
    <w:lvl w:ilvl="4" w:tplc="023CF602">
      <w:start w:val="1"/>
      <w:numFmt w:val="lowerLetter"/>
      <w:lvlText w:val="%5."/>
      <w:lvlJc w:val="left"/>
      <w:pPr>
        <w:ind w:left="3960" w:hanging="360"/>
      </w:pPr>
    </w:lvl>
    <w:lvl w:ilvl="5" w:tplc="579C6064">
      <w:start w:val="1"/>
      <w:numFmt w:val="lowerRoman"/>
      <w:lvlText w:val="%6."/>
      <w:lvlJc w:val="right"/>
      <w:pPr>
        <w:ind w:left="4680" w:hanging="180"/>
      </w:pPr>
    </w:lvl>
    <w:lvl w:ilvl="6" w:tplc="3510089E">
      <w:start w:val="1"/>
      <w:numFmt w:val="decimal"/>
      <w:lvlText w:val="%7."/>
      <w:lvlJc w:val="left"/>
      <w:pPr>
        <w:ind w:left="5400" w:hanging="360"/>
      </w:pPr>
    </w:lvl>
    <w:lvl w:ilvl="7" w:tplc="FEB2AE80">
      <w:start w:val="1"/>
      <w:numFmt w:val="lowerLetter"/>
      <w:lvlText w:val="%8."/>
      <w:lvlJc w:val="left"/>
      <w:pPr>
        <w:ind w:left="6120" w:hanging="360"/>
      </w:pPr>
    </w:lvl>
    <w:lvl w:ilvl="8" w:tplc="FCF4A446">
      <w:start w:val="1"/>
      <w:numFmt w:val="lowerRoman"/>
      <w:lvlText w:val="%9."/>
      <w:lvlJc w:val="right"/>
      <w:pPr>
        <w:ind w:left="6840" w:hanging="180"/>
      </w:pPr>
    </w:lvl>
  </w:abstractNum>
  <w:abstractNum w:abstractNumId="27" w15:restartNumberingAfterBreak="0">
    <w:nsid w:val="5C462DA1"/>
    <w:multiLevelType w:val="hybridMultilevel"/>
    <w:tmpl w:val="296091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47C3B7C"/>
    <w:multiLevelType w:val="hybridMultilevel"/>
    <w:tmpl w:val="F6E08BA0"/>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FAF40CA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AF02D5"/>
    <w:multiLevelType w:val="hybridMultilevel"/>
    <w:tmpl w:val="FD3A4384"/>
    <w:lvl w:ilvl="0" w:tplc="A55640FC">
      <w:start w:val="1"/>
      <w:numFmt w:val="lowerLetter"/>
      <w:lvlText w:val="%1."/>
      <w:lvlJc w:val="left"/>
      <w:pPr>
        <w:ind w:left="720" w:hanging="360"/>
      </w:pPr>
    </w:lvl>
    <w:lvl w:ilvl="1" w:tplc="8AA42968">
      <w:start w:val="1"/>
      <w:numFmt w:val="lowerLetter"/>
      <w:lvlText w:val="%2."/>
      <w:lvlJc w:val="left"/>
      <w:pPr>
        <w:ind w:left="1440" w:hanging="360"/>
      </w:pPr>
    </w:lvl>
    <w:lvl w:ilvl="2" w:tplc="DD708C90">
      <w:start w:val="1"/>
      <w:numFmt w:val="lowerRoman"/>
      <w:lvlText w:val="%3."/>
      <w:lvlJc w:val="right"/>
      <w:pPr>
        <w:ind w:left="2160" w:hanging="180"/>
      </w:pPr>
    </w:lvl>
    <w:lvl w:ilvl="3" w:tplc="0394B104">
      <w:start w:val="1"/>
      <w:numFmt w:val="decimal"/>
      <w:lvlText w:val="%4."/>
      <w:lvlJc w:val="left"/>
      <w:pPr>
        <w:ind w:left="2880" w:hanging="360"/>
      </w:pPr>
    </w:lvl>
    <w:lvl w:ilvl="4" w:tplc="61A444D4">
      <w:start w:val="1"/>
      <w:numFmt w:val="lowerLetter"/>
      <w:lvlText w:val="%5."/>
      <w:lvlJc w:val="left"/>
      <w:pPr>
        <w:ind w:left="3600" w:hanging="360"/>
      </w:pPr>
    </w:lvl>
    <w:lvl w:ilvl="5" w:tplc="01D22EA6">
      <w:start w:val="1"/>
      <w:numFmt w:val="lowerRoman"/>
      <w:lvlText w:val="%6."/>
      <w:lvlJc w:val="right"/>
      <w:pPr>
        <w:ind w:left="4320" w:hanging="180"/>
      </w:pPr>
    </w:lvl>
    <w:lvl w:ilvl="6" w:tplc="1D988F7E">
      <w:start w:val="1"/>
      <w:numFmt w:val="decimal"/>
      <w:lvlText w:val="%7."/>
      <w:lvlJc w:val="left"/>
      <w:pPr>
        <w:ind w:left="5040" w:hanging="360"/>
      </w:pPr>
    </w:lvl>
    <w:lvl w:ilvl="7" w:tplc="6D4EC3E8">
      <w:start w:val="1"/>
      <w:numFmt w:val="lowerLetter"/>
      <w:lvlText w:val="%8."/>
      <w:lvlJc w:val="left"/>
      <w:pPr>
        <w:ind w:left="5760" w:hanging="360"/>
      </w:pPr>
    </w:lvl>
    <w:lvl w:ilvl="8" w:tplc="403A7D32">
      <w:start w:val="1"/>
      <w:numFmt w:val="lowerRoman"/>
      <w:lvlText w:val="%9."/>
      <w:lvlJc w:val="right"/>
      <w:pPr>
        <w:ind w:left="6480" w:hanging="180"/>
      </w:pPr>
    </w:lvl>
  </w:abstractNum>
  <w:abstractNum w:abstractNumId="30" w15:restartNumberingAfterBreak="0">
    <w:nsid w:val="6F1374AF"/>
    <w:multiLevelType w:val="hybridMultilevel"/>
    <w:tmpl w:val="6D20DBE0"/>
    <w:lvl w:ilvl="0" w:tplc="08090001">
      <w:start w:val="1"/>
      <w:numFmt w:val="bullet"/>
      <w:lvlText w:val=""/>
      <w:lvlJc w:val="left"/>
      <w:pPr>
        <w:ind w:left="900" w:hanging="360"/>
      </w:pPr>
      <w:rPr>
        <w:rFonts w:ascii="Symbol" w:hAnsi="Symbol" w:hint="default"/>
      </w:rPr>
    </w:lvl>
    <w:lvl w:ilvl="1" w:tplc="08090003">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1" w15:restartNumberingAfterBreak="0">
    <w:nsid w:val="71866672"/>
    <w:multiLevelType w:val="hybridMultilevel"/>
    <w:tmpl w:val="AD9836A2"/>
    <w:lvl w:ilvl="0" w:tplc="08090001">
      <w:start w:val="1"/>
      <w:numFmt w:val="bullet"/>
      <w:lvlText w:val=""/>
      <w:lvlJc w:val="left"/>
      <w:pPr>
        <w:ind w:left="1141" w:hanging="360"/>
      </w:pPr>
      <w:rPr>
        <w:rFonts w:ascii="Symbol" w:hAnsi="Symbol" w:hint="default"/>
      </w:rPr>
    </w:lvl>
    <w:lvl w:ilvl="1" w:tplc="08090003">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32" w15:restartNumberingAfterBreak="0">
    <w:nsid w:val="71C60613"/>
    <w:multiLevelType w:val="hybridMultilevel"/>
    <w:tmpl w:val="8A6856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15:restartNumberingAfterBreak="0">
    <w:nsid w:val="73682DF5"/>
    <w:multiLevelType w:val="hybridMultilevel"/>
    <w:tmpl w:val="53DA2A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756153D8"/>
    <w:multiLevelType w:val="hybridMultilevel"/>
    <w:tmpl w:val="CAC0D6D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A83731"/>
    <w:multiLevelType w:val="hybridMultilevel"/>
    <w:tmpl w:val="630673E6"/>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6" w15:restartNumberingAfterBreak="0">
    <w:nsid w:val="7C43678D"/>
    <w:multiLevelType w:val="hybridMultilevel"/>
    <w:tmpl w:val="BFC433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E361308"/>
    <w:multiLevelType w:val="hybridMultilevel"/>
    <w:tmpl w:val="BE8A69A0"/>
    <w:lvl w:ilvl="0" w:tplc="A2867E7C">
      <w:start w:val="1"/>
      <w:numFmt w:val="lowerLetter"/>
      <w:lvlText w:val="%1."/>
      <w:lvlJc w:val="left"/>
      <w:pPr>
        <w:ind w:left="720" w:hanging="360"/>
      </w:pPr>
    </w:lvl>
    <w:lvl w:ilvl="1" w:tplc="E552FB00">
      <w:start w:val="1"/>
      <w:numFmt w:val="lowerLetter"/>
      <w:lvlText w:val="%2."/>
      <w:lvlJc w:val="left"/>
      <w:pPr>
        <w:ind w:left="1440" w:hanging="360"/>
      </w:pPr>
    </w:lvl>
    <w:lvl w:ilvl="2" w:tplc="CA861950">
      <w:start w:val="1"/>
      <w:numFmt w:val="lowerRoman"/>
      <w:lvlText w:val="%3."/>
      <w:lvlJc w:val="right"/>
      <w:pPr>
        <w:ind w:left="2160" w:hanging="180"/>
      </w:pPr>
    </w:lvl>
    <w:lvl w:ilvl="3" w:tplc="5F36229C">
      <w:start w:val="1"/>
      <w:numFmt w:val="decimal"/>
      <w:lvlText w:val="%4."/>
      <w:lvlJc w:val="left"/>
      <w:pPr>
        <w:ind w:left="2880" w:hanging="360"/>
      </w:pPr>
    </w:lvl>
    <w:lvl w:ilvl="4" w:tplc="00D8C402">
      <w:start w:val="1"/>
      <w:numFmt w:val="lowerLetter"/>
      <w:lvlText w:val="%5."/>
      <w:lvlJc w:val="left"/>
      <w:pPr>
        <w:ind w:left="3600" w:hanging="360"/>
      </w:pPr>
    </w:lvl>
    <w:lvl w:ilvl="5" w:tplc="07408352">
      <w:start w:val="1"/>
      <w:numFmt w:val="lowerRoman"/>
      <w:lvlText w:val="%6."/>
      <w:lvlJc w:val="right"/>
      <w:pPr>
        <w:ind w:left="4320" w:hanging="180"/>
      </w:pPr>
    </w:lvl>
    <w:lvl w:ilvl="6" w:tplc="5D7CC7F8">
      <w:start w:val="1"/>
      <w:numFmt w:val="decimal"/>
      <w:lvlText w:val="%7."/>
      <w:lvlJc w:val="left"/>
      <w:pPr>
        <w:ind w:left="5040" w:hanging="360"/>
      </w:pPr>
    </w:lvl>
    <w:lvl w:ilvl="7" w:tplc="FFD66246">
      <w:start w:val="1"/>
      <w:numFmt w:val="lowerLetter"/>
      <w:lvlText w:val="%8."/>
      <w:lvlJc w:val="left"/>
      <w:pPr>
        <w:ind w:left="5760" w:hanging="360"/>
      </w:pPr>
    </w:lvl>
    <w:lvl w:ilvl="8" w:tplc="99B4FCD4">
      <w:start w:val="1"/>
      <w:numFmt w:val="lowerRoman"/>
      <w:lvlText w:val="%9."/>
      <w:lvlJc w:val="right"/>
      <w:pPr>
        <w:ind w:left="6480" w:hanging="180"/>
      </w:pPr>
    </w:lvl>
  </w:abstractNum>
  <w:abstractNum w:abstractNumId="38" w15:restartNumberingAfterBreak="0">
    <w:nsid w:val="7E86218C"/>
    <w:multiLevelType w:val="hybridMultilevel"/>
    <w:tmpl w:val="2826C7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091541529">
    <w:abstractNumId w:val="2"/>
  </w:num>
  <w:num w:numId="2" w16cid:durableId="782916501">
    <w:abstractNumId w:val="1"/>
  </w:num>
  <w:num w:numId="3" w16cid:durableId="496195426">
    <w:abstractNumId w:val="3"/>
  </w:num>
  <w:num w:numId="4" w16cid:durableId="1623876496">
    <w:abstractNumId w:val="17"/>
  </w:num>
  <w:num w:numId="5" w16cid:durableId="1515416973">
    <w:abstractNumId w:val="37"/>
  </w:num>
  <w:num w:numId="6" w16cid:durableId="178131947">
    <w:abstractNumId w:val="19"/>
  </w:num>
  <w:num w:numId="7" w16cid:durableId="1599017700">
    <w:abstractNumId w:val="29"/>
  </w:num>
  <w:num w:numId="8" w16cid:durableId="896668448">
    <w:abstractNumId w:val="16"/>
  </w:num>
  <w:num w:numId="9" w16cid:durableId="799032134">
    <w:abstractNumId w:val="38"/>
  </w:num>
  <w:num w:numId="10" w16cid:durableId="1788771211">
    <w:abstractNumId w:val="18"/>
  </w:num>
  <w:num w:numId="11" w16cid:durableId="1462528433">
    <w:abstractNumId w:val="7"/>
  </w:num>
  <w:num w:numId="12" w16cid:durableId="1051227800">
    <w:abstractNumId w:val="11"/>
  </w:num>
  <w:num w:numId="13" w16cid:durableId="1915359529">
    <w:abstractNumId w:val="14"/>
  </w:num>
  <w:num w:numId="14" w16cid:durableId="1405227975">
    <w:abstractNumId w:val="26"/>
  </w:num>
  <w:num w:numId="15" w16cid:durableId="1982418873">
    <w:abstractNumId w:val="10"/>
  </w:num>
  <w:num w:numId="16" w16cid:durableId="1778868770">
    <w:abstractNumId w:val="9"/>
  </w:num>
  <w:num w:numId="17" w16cid:durableId="715857745">
    <w:abstractNumId w:val="25"/>
  </w:num>
  <w:num w:numId="18" w16cid:durableId="1466045630">
    <w:abstractNumId w:val="33"/>
  </w:num>
  <w:num w:numId="19" w16cid:durableId="589892000">
    <w:abstractNumId w:val="36"/>
  </w:num>
  <w:num w:numId="20" w16cid:durableId="144012663">
    <w:abstractNumId w:val="4"/>
  </w:num>
  <w:num w:numId="21" w16cid:durableId="306862253">
    <w:abstractNumId w:val="6"/>
  </w:num>
  <w:num w:numId="22" w16cid:durableId="243418468">
    <w:abstractNumId w:val="21"/>
  </w:num>
  <w:num w:numId="23" w16cid:durableId="1303583588">
    <w:abstractNumId w:val="30"/>
  </w:num>
  <w:num w:numId="24" w16cid:durableId="1939872646">
    <w:abstractNumId w:val="12"/>
  </w:num>
  <w:num w:numId="25" w16cid:durableId="1170560445">
    <w:abstractNumId w:val="0"/>
  </w:num>
  <w:num w:numId="26" w16cid:durableId="84882861">
    <w:abstractNumId w:val="32"/>
  </w:num>
  <w:num w:numId="27" w16cid:durableId="1540584017">
    <w:abstractNumId w:val="23"/>
  </w:num>
  <w:num w:numId="28" w16cid:durableId="887953457">
    <w:abstractNumId w:val="22"/>
  </w:num>
  <w:num w:numId="29" w16cid:durableId="618143504">
    <w:abstractNumId w:val="24"/>
  </w:num>
  <w:num w:numId="30" w16cid:durableId="1466460933">
    <w:abstractNumId w:val="34"/>
  </w:num>
  <w:num w:numId="31" w16cid:durableId="1337267919">
    <w:abstractNumId w:val="15"/>
  </w:num>
  <w:num w:numId="32" w16cid:durableId="168443864">
    <w:abstractNumId w:val="31"/>
  </w:num>
  <w:num w:numId="33" w16cid:durableId="1934969310">
    <w:abstractNumId w:val="20"/>
  </w:num>
  <w:num w:numId="34" w16cid:durableId="574822764">
    <w:abstractNumId w:val="35"/>
  </w:num>
  <w:num w:numId="35" w16cid:durableId="978992881">
    <w:abstractNumId w:val="28"/>
  </w:num>
  <w:num w:numId="36" w16cid:durableId="1315836173">
    <w:abstractNumId w:val="27"/>
  </w:num>
  <w:num w:numId="37" w16cid:durableId="1730151734">
    <w:abstractNumId w:val="13"/>
  </w:num>
  <w:num w:numId="38" w16cid:durableId="1923759000">
    <w:abstractNumId w:val="8"/>
  </w:num>
  <w:num w:numId="39" w16cid:durableId="5932484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2D7830"/>
    <w:rsid w:val="0000264A"/>
    <w:rsid w:val="0000333F"/>
    <w:rsid w:val="000047AF"/>
    <w:rsid w:val="00004880"/>
    <w:rsid w:val="00007FE5"/>
    <w:rsid w:val="000122C9"/>
    <w:rsid w:val="00012917"/>
    <w:rsid w:val="00012A79"/>
    <w:rsid w:val="00012D4B"/>
    <w:rsid w:val="00014557"/>
    <w:rsid w:val="00015F52"/>
    <w:rsid w:val="000171CB"/>
    <w:rsid w:val="000176A0"/>
    <w:rsid w:val="00017E92"/>
    <w:rsid w:val="0002021E"/>
    <w:rsid w:val="0002148C"/>
    <w:rsid w:val="00022FA8"/>
    <w:rsid w:val="0002320E"/>
    <w:rsid w:val="0002354A"/>
    <w:rsid w:val="00026B60"/>
    <w:rsid w:val="00026C8A"/>
    <w:rsid w:val="00027960"/>
    <w:rsid w:val="00030C8C"/>
    <w:rsid w:val="00031862"/>
    <w:rsid w:val="00032FD5"/>
    <w:rsid w:val="000335E5"/>
    <w:rsid w:val="00035E0F"/>
    <w:rsid w:val="0003681B"/>
    <w:rsid w:val="000375CC"/>
    <w:rsid w:val="00037841"/>
    <w:rsid w:val="000402CF"/>
    <w:rsid w:val="0004175D"/>
    <w:rsid w:val="00041796"/>
    <w:rsid w:val="00041BC6"/>
    <w:rsid w:val="00042C6C"/>
    <w:rsid w:val="00044270"/>
    <w:rsid w:val="0004756E"/>
    <w:rsid w:val="00050294"/>
    <w:rsid w:val="00051AA5"/>
    <w:rsid w:val="0005393C"/>
    <w:rsid w:val="00053D16"/>
    <w:rsid w:val="00053D41"/>
    <w:rsid w:val="00055E30"/>
    <w:rsid w:val="000565C4"/>
    <w:rsid w:val="000602E0"/>
    <w:rsid w:val="00060A7B"/>
    <w:rsid w:val="000616A3"/>
    <w:rsid w:val="000618EB"/>
    <w:rsid w:val="00061CA1"/>
    <w:rsid w:val="00061D2E"/>
    <w:rsid w:val="00061DF4"/>
    <w:rsid w:val="00064843"/>
    <w:rsid w:val="00066E61"/>
    <w:rsid w:val="000679F5"/>
    <w:rsid w:val="00070A66"/>
    <w:rsid w:val="000712BE"/>
    <w:rsid w:val="00071401"/>
    <w:rsid w:val="00071D8F"/>
    <w:rsid w:val="00073110"/>
    <w:rsid w:val="00074D5E"/>
    <w:rsid w:val="000751B8"/>
    <w:rsid w:val="000767F9"/>
    <w:rsid w:val="00081D6A"/>
    <w:rsid w:val="00082608"/>
    <w:rsid w:val="00082C49"/>
    <w:rsid w:val="00082EEB"/>
    <w:rsid w:val="0008338C"/>
    <w:rsid w:val="00084B1D"/>
    <w:rsid w:val="000922BC"/>
    <w:rsid w:val="00093FE3"/>
    <w:rsid w:val="000948E2"/>
    <w:rsid w:val="000A07D1"/>
    <w:rsid w:val="000A0855"/>
    <w:rsid w:val="000A2545"/>
    <w:rsid w:val="000A39DD"/>
    <w:rsid w:val="000A677D"/>
    <w:rsid w:val="000A6AD5"/>
    <w:rsid w:val="000B0998"/>
    <w:rsid w:val="000B0CB6"/>
    <w:rsid w:val="000B1869"/>
    <w:rsid w:val="000B1E48"/>
    <w:rsid w:val="000B3C15"/>
    <w:rsid w:val="000B3F4F"/>
    <w:rsid w:val="000B56BB"/>
    <w:rsid w:val="000B6298"/>
    <w:rsid w:val="000B6BFF"/>
    <w:rsid w:val="000C0A69"/>
    <w:rsid w:val="000C3F3F"/>
    <w:rsid w:val="000C4AD5"/>
    <w:rsid w:val="000C4C3A"/>
    <w:rsid w:val="000C4EB7"/>
    <w:rsid w:val="000C72F9"/>
    <w:rsid w:val="000C743C"/>
    <w:rsid w:val="000D05C6"/>
    <w:rsid w:val="000D2494"/>
    <w:rsid w:val="000D26E5"/>
    <w:rsid w:val="000D32EE"/>
    <w:rsid w:val="000D444B"/>
    <w:rsid w:val="000E0531"/>
    <w:rsid w:val="000E0E64"/>
    <w:rsid w:val="000E4D2D"/>
    <w:rsid w:val="000E5062"/>
    <w:rsid w:val="000E50B7"/>
    <w:rsid w:val="000E6612"/>
    <w:rsid w:val="000E7055"/>
    <w:rsid w:val="000F006D"/>
    <w:rsid w:val="000F0A51"/>
    <w:rsid w:val="000F2A1F"/>
    <w:rsid w:val="000F2EF0"/>
    <w:rsid w:val="000F3F0E"/>
    <w:rsid w:val="000F4188"/>
    <w:rsid w:val="000F4428"/>
    <w:rsid w:val="000F52C9"/>
    <w:rsid w:val="000F5E74"/>
    <w:rsid w:val="000F61B9"/>
    <w:rsid w:val="000F7F26"/>
    <w:rsid w:val="000F7FD5"/>
    <w:rsid w:val="00101FB6"/>
    <w:rsid w:val="001054B1"/>
    <w:rsid w:val="001105EF"/>
    <w:rsid w:val="00114C5D"/>
    <w:rsid w:val="00114CA6"/>
    <w:rsid w:val="001153C5"/>
    <w:rsid w:val="001159DE"/>
    <w:rsid w:val="00116907"/>
    <w:rsid w:val="00126E72"/>
    <w:rsid w:val="00127729"/>
    <w:rsid w:val="0013038A"/>
    <w:rsid w:val="001312BE"/>
    <w:rsid w:val="00132720"/>
    <w:rsid w:val="00132836"/>
    <w:rsid w:val="00133BC8"/>
    <w:rsid w:val="00137811"/>
    <w:rsid w:val="00140EAC"/>
    <w:rsid w:val="0014159C"/>
    <w:rsid w:val="001417CD"/>
    <w:rsid w:val="00146024"/>
    <w:rsid w:val="001468D7"/>
    <w:rsid w:val="00147A53"/>
    <w:rsid w:val="00150F08"/>
    <w:rsid w:val="001513FD"/>
    <w:rsid w:val="001517DA"/>
    <w:rsid w:val="00155548"/>
    <w:rsid w:val="00157E18"/>
    <w:rsid w:val="001604A4"/>
    <w:rsid w:val="0016061F"/>
    <w:rsid w:val="00163B39"/>
    <w:rsid w:val="00163FAB"/>
    <w:rsid w:val="0016501D"/>
    <w:rsid w:val="00165D8C"/>
    <w:rsid w:val="00167C65"/>
    <w:rsid w:val="001703E5"/>
    <w:rsid w:val="0017228B"/>
    <w:rsid w:val="001725C1"/>
    <w:rsid w:val="001741A9"/>
    <w:rsid w:val="00176043"/>
    <w:rsid w:val="00180627"/>
    <w:rsid w:val="001807ED"/>
    <w:rsid w:val="00180EAA"/>
    <w:rsid w:val="00182163"/>
    <w:rsid w:val="001842D5"/>
    <w:rsid w:val="0018481B"/>
    <w:rsid w:val="001853CB"/>
    <w:rsid w:val="001906B6"/>
    <w:rsid w:val="00190E47"/>
    <w:rsid w:val="00191472"/>
    <w:rsid w:val="00191797"/>
    <w:rsid w:val="00191EEA"/>
    <w:rsid w:val="001952C7"/>
    <w:rsid w:val="00197466"/>
    <w:rsid w:val="001A0A25"/>
    <w:rsid w:val="001A3E4F"/>
    <w:rsid w:val="001A4B67"/>
    <w:rsid w:val="001A6C4E"/>
    <w:rsid w:val="001B151A"/>
    <w:rsid w:val="001B2EB6"/>
    <w:rsid w:val="001B3046"/>
    <w:rsid w:val="001B342F"/>
    <w:rsid w:val="001B366C"/>
    <w:rsid w:val="001B4C4C"/>
    <w:rsid w:val="001B5144"/>
    <w:rsid w:val="001C216E"/>
    <w:rsid w:val="001C3D8F"/>
    <w:rsid w:val="001C5D22"/>
    <w:rsid w:val="001C638A"/>
    <w:rsid w:val="001C7034"/>
    <w:rsid w:val="001D0F6D"/>
    <w:rsid w:val="001D1942"/>
    <w:rsid w:val="001D5369"/>
    <w:rsid w:val="001D68D0"/>
    <w:rsid w:val="001D7F7B"/>
    <w:rsid w:val="001E0C01"/>
    <w:rsid w:val="001E3023"/>
    <w:rsid w:val="001E3633"/>
    <w:rsid w:val="001E6322"/>
    <w:rsid w:val="001E6C81"/>
    <w:rsid w:val="001E7199"/>
    <w:rsid w:val="001E7DC5"/>
    <w:rsid w:val="001F0A75"/>
    <w:rsid w:val="001F3A67"/>
    <w:rsid w:val="001F3FFB"/>
    <w:rsid w:val="001F45DA"/>
    <w:rsid w:val="001F6BE3"/>
    <w:rsid w:val="001F6CC3"/>
    <w:rsid w:val="001F710C"/>
    <w:rsid w:val="001F73C7"/>
    <w:rsid w:val="00203130"/>
    <w:rsid w:val="0020518A"/>
    <w:rsid w:val="00206502"/>
    <w:rsid w:val="00207CDA"/>
    <w:rsid w:val="0021123D"/>
    <w:rsid w:val="00211A4F"/>
    <w:rsid w:val="00214207"/>
    <w:rsid w:val="00215502"/>
    <w:rsid w:val="00215DB4"/>
    <w:rsid w:val="00220AEB"/>
    <w:rsid w:val="00221F08"/>
    <w:rsid w:val="0022253C"/>
    <w:rsid w:val="00223874"/>
    <w:rsid w:val="002296D4"/>
    <w:rsid w:val="0023547E"/>
    <w:rsid w:val="00235A9F"/>
    <w:rsid w:val="00235C83"/>
    <w:rsid w:val="002371BE"/>
    <w:rsid w:val="00240303"/>
    <w:rsid w:val="00240D95"/>
    <w:rsid w:val="0024133A"/>
    <w:rsid w:val="00242201"/>
    <w:rsid w:val="002451C1"/>
    <w:rsid w:val="00247087"/>
    <w:rsid w:val="00247998"/>
    <w:rsid w:val="0025294A"/>
    <w:rsid w:val="00252A7B"/>
    <w:rsid w:val="00253DFB"/>
    <w:rsid w:val="00256CC4"/>
    <w:rsid w:val="00260B97"/>
    <w:rsid w:val="002628AE"/>
    <w:rsid w:val="00266578"/>
    <w:rsid w:val="0026678B"/>
    <w:rsid w:val="00266D53"/>
    <w:rsid w:val="002671BD"/>
    <w:rsid w:val="002724C5"/>
    <w:rsid w:val="0027525A"/>
    <w:rsid w:val="0027707E"/>
    <w:rsid w:val="00280307"/>
    <w:rsid w:val="0028287C"/>
    <w:rsid w:val="0028411A"/>
    <w:rsid w:val="002870C5"/>
    <w:rsid w:val="00287DC1"/>
    <w:rsid w:val="00292231"/>
    <w:rsid w:val="00292A70"/>
    <w:rsid w:val="0029312E"/>
    <w:rsid w:val="002953AC"/>
    <w:rsid w:val="002A0AB6"/>
    <w:rsid w:val="002A0FF8"/>
    <w:rsid w:val="002A1E17"/>
    <w:rsid w:val="002A532B"/>
    <w:rsid w:val="002A53B1"/>
    <w:rsid w:val="002A6016"/>
    <w:rsid w:val="002A62E8"/>
    <w:rsid w:val="002A69F3"/>
    <w:rsid w:val="002B10DD"/>
    <w:rsid w:val="002B6249"/>
    <w:rsid w:val="002C418D"/>
    <w:rsid w:val="002C4334"/>
    <w:rsid w:val="002C637B"/>
    <w:rsid w:val="002C6555"/>
    <w:rsid w:val="002C7459"/>
    <w:rsid w:val="002C7E27"/>
    <w:rsid w:val="002D0213"/>
    <w:rsid w:val="002D3471"/>
    <w:rsid w:val="002D3841"/>
    <w:rsid w:val="002D5AEC"/>
    <w:rsid w:val="002D5D81"/>
    <w:rsid w:val="002D7076"/>
    <w:rsid w:val="002E1404"/>
    <w:rsid w:val="002E24D8"/>
    <w:rsid w:val="002E2EF6"/>
    <w:rsid w:val="002E30ED"/>
    <w:rsid w:val="002E4A94"/>
    <w:rsid w:val="002E520B"/>
    <w:rsid w:val="002E52EC"/>
    <w:rsid w:val="002E6092"/>
    <w:rsid w:val="002E7A7E"/>
    <w:rsid w:val="002F185C"/>
    <w:rsid w:val="002F368A"/>
    <w:rsid w:val="002F3DA6"/>
    <w:rsid w:val="002F687A"/>
    <w:rsid w:val="002F705C"/>
    <w:rsid w:val="00302331"/>
    <w:rsid w:val="00302D2F"/>
    <w:rsid w:val="003037F4"/>
    <w:rsid w:val="00303A03"/>
    <w:rsid w:val="00306539"/>
    <w:rsid w:val="003069E3"/>
    <w:rsid w:val="003101A6"/>
    <w:rsid w:val="00310D2A"/>
    <w:rsid w:val="00313876"/>
    <w:rsid w:val="0031567A"/>
    <w:rsid w:val="00315B85"/>
    <w:rsid w:val="00317466"/>
    <w:rsid w:val="0031786A"/>
    <w:rsid w:val="00320201"/>
    <w:rsid w:val="003223D1"/>
    <w:rsid w:val="00326B91"/>
    <w:rsid w:val="00331EA4"/>
    <w:rsid w:val="0033475E"/>
    <w:rsid w:val="003440D1"/>
    <w:rsid w:val="003441C9"/>
    <w:rsid w:val="00344284"/>
    <w:rsid w:val="003443E6"/>
    <w:rsid w:val="003448DE"/>
    <w:rsid w:val="0035323E"/>
    <w:rsid w:val="00355FE7"/>
    <w:rsid w:val="00356A9A"/>
    <w:rsid w:val="00360CEB"/>
    <w:rsid w:val="00362DA8"/>
    <w:rsid w:val="003631CB"/>
    <w:rsid w:val="0036386B"/>
    <w:rsid w:val="003642C3"/>
    <w:rsid w:val="00365DEB"/>
    <w:rsid w:val="00366DEE"/>
    <w:rsid w:val="003678A0"/>
    <w:rsid w:val="003702A9"/>
    <w:rsid w:val="003716EA"/>
    <w:rsid w:val="00371FAD"/>
    <w:rsid w:val="00372766"/>
    <w:rsid w:val="00373224"/>
    <w:rsid w:val="00374CBD"/>
    <w:rsid w:val="00376B9D"/>
    <w:rsid w:val="003819A3"/>
    <w:rsid w:val="00382481"/>
    <w:rsid w:val="00383380"/>
    <w:rsid w:val="0038435A"/>
    <w:rsid w:val="00384F87"/>
    <w:rsid w:val="0038595F"/>
    <w:rsid w:val="00390FC9"/>
    <w:rsid w:val="003918CE"/>
    <w:rsid w:val="00392F39"/>
    <w:rsid w:val="003943A6"/>
    <w:rsid w:val="00395030"/>
    <w:rsid w:val="0039587E"/>
    <w:rsid w:val="0039722A"/>
    <w:rsid w:val="00397282"/>
    <w:rsid w:val="003A045A"/>
    <w:rsid w:val="003A097D"/>
    <w:rsid w:val="003A0D9F"/>
    <w:rsid w:val="003A0E7D"/>
    <w:rsid w:val="003A1856"/>
    <w:rsid w:val="003A28D4"/>
    <w:rsid w:val="003A3EC1"/>
    <w:rsid w:val="003A44A9"/>
    <w:rsid w:val="003A4FD7"/>
    <w:rsid w:val="003A5302"/>
    <w:rsid w:val="003A6C03"/>
    <w:rsid w:val="003A7926"/>
    <w:rsid w:val="003B192D"/>
    <w:rsid w:val="003B1F04"/>
    <w:rsid w:val="003B2068"/>
    <w:rsid w:val="003B4D79"/>
    <w:rsid w:val="003B63D0"/>
    <w:rsid w:val="003C0453"/>
    <w:rsid w:val="003C2790"/>
    <w:rsid w:val="003C5DC3"/>
    <w:rsid w:val="003C68E7"/>
    <w:rsid w:val="003D03D5"/>
    <w:rsid w:val="003D44F9"/>
    <w:rsid w:val="003D5B37"/>
    <w:rsid w:val="003D7143"/>
    <w:rsid w:val="003E0C07"/>
    <w:rsid w:val="003E2624"/>
    <w:rsid w:val="003E4275"/>
    <w:rsid w:val="003E51C1"/>
    <w:rsid w:val="003E5CA8"/>
    <w:rsid w:val="003E5CBF"/>
    <w:rsid w:val="003E6C8C"/>
    <w:rsid w:val="003E7959"/>
    <w:rsid w:val="003E7EDC"/>
    <w:rsid w:val="003F2F31"/>
    <w:rsid w:val="003F417D"/>
    <w:rsid w:val="003F6739"/>
    <w:rsid w:val="003F7B31"/>
    <w:rsid w:val="003F7F5A"/>
    <w:rsid w:val="003F7F93"/>
    <w:rsid w:val="004019E5"/>
    <w:rsid w:val="004028F7"/>
    <w:rsid w:val="00402DEE"/>
    <w:rsid w:val="00402FEF"/>
    <w:rsid w:val="0040438F"/>
    <w:rsid w:val="00404A13"/>
    <w:rsid w:val="004058B2"/>
    <w:rsid w:val="0040610D"/>
    <w:rsid w:val="00406666"/>
    <w:rsid w:val="0041023E"/>
    <w:rsid w:val="00410A2D"/>
    <w:rsid w:val="00412EBD"/>
    <w:rsid w:val="00412F2F"/>
    <w:rsid w:val="00413414"/>
    <w:rsid w:val="0041361D"/>
    <w:rsid w:val="00413F3E"/>
    <w:rsid w:val="00414733"/>
    <w:rsid w:val="00414C75"/>
    <w:rsid w:val="0041586C"/>
    <w:rsid w:val="004165E9"/>
    <w:rsid w:val="00416DE1"/>
    <w:rsid w:val="00420D7B"/>
    <w:rsid w:val="00422313"/>
    <w:rsid w:val="00423D25"/>
    <w:rsid w:val="004254CE"/>
    <w:rsid w:val="00425BED"/>
    <w:rsid w:val="00425D69"/>
    <w:rsid w:val="00425F83"/>
    <w:rsid w:val="00431217"/>
    <w:rsid w:val="00431305"/>
    <w:rsid w:val="004315D1"/>
    <w:rsid w:val="00432814"/>
    <w:rsid w:val="00434742"/>
    <w:rsid w:val="00435552"/>
    <w:rsid w:val="00435C98"/>
    <w:rsid w:val="004404A4"/>
    <w:rsid w:val="00440600"/>
    <w:rsid w:val="00442A81"/>
    <w:rsid w:val="00442C68"/>
    <w:rsid w:val="00444CE1"/>
    <w:rsid w:val="00444E5C"/>
    <w:rsid w:val="00446398"/>
    <w:rsid w:val="00447788"/>
    <w:rsid w:val="00447A25"/>
    <w:rsid w:val="00447B45"/>
    <w:rsid w:val="00450F0D"/>
    <w:rsid w:val="004516FD"/>
    <w:rsid w:val="00452B94"/>
    <w:rsid w:val="00453B2B"/>
    <w:rsid w:val="004550D9"/>
    <w:rsid w:val="00456CD8"/>
    <w:rsid w:val="00457513"/>
    <w:rsid w:val="00457C46"/>
    <w:rsid w:val="00461738"/>
    <w:rsid w:val="00461D58"/>
    <w:rsid w:val="0046332C"/>
    <w:rsid w:val="00464E6D"/>
    <w:rsid w:val="004664E9"/>
    <w:rsid w:val="00467433"/>
    <w:rsid w:val="00467C3A"/>
    <w:rsid w:val="00471D4F"/>
    <w:rsid w:val="00473189"/>
    <w:rsid w:val="0047319F"/>
    <w:rsid w:val="00473CD6"/>
    <w:rsid w:val="00474D79"/>
    <w:rsid w:val="00474E2E"/>
    <w:rsid w:val="0047570A"/>
    <w:rsid w:val="0047602A"/>
    <w:rsid w:val="00476C3D"/>
    <w:rsid w:val="00480564"/>
    <w:rsid w:val="004814D8"/>
    <w:rsid w:val="00484721"/>
    <w:rsid w:val="0048771A"/>
    <w:rsid w:val="00494C23"/>
    <w:rsid w:val="00497242"/>
    <w:rsid w:val="004A0EC0"/>
    <w:rsid w:val="004A2757"/>
    <w:rsid w:val="004A4044"/>
    <w:rsid w:val="004A40B5"/>
    <w:rsid w:val="004A7321"/>
    <w:rsid w:val="004B35FC"/>
    <w:rsid w:val="004B40E0"/>
    <w:rsid w:val="004B5749"/>
    <w:rsid w:val="004B5A06"/>
    <w:rsid w:val="004BAA62"/>
    <w:rsid w:val="004C1306"/>
    <w:rsid w:val="004C20CA"/>
    <w:rsid w:val="004C39B9"/>
    <w:rsid w:val="004C4FF8"/>
    <w:rsid w:val="004C56EE"/>
    <w:rsid w:val="004C5FAF"/>
    <w:rsid w:val="004C64EF"/>
    <w:rsid w:val="004C726A"/>
    <w:rsid w:val="004D0799"/>
    <w:rsid w:val="004D17B5"/>
    <w:rsid w:val="004D4313"/>
    <w:rsid w:val="004D797A"/>
    <w:rsid w:val="004E013D"/>
    <w:rsid w:val="004E1136"/>
    <w:rsid w:val="004E31C2"/>
    <w:rsid w:val="004E4D02"/>
    <w:rsid w:val="004E5F36"/>
    <w:rsid w:val="004F0401"/>
    <w:rsid w:val="004F0DA5"/>
    <w:rsid w:val="004F0FA7"/>
    <w:rsid w:val="004F283C"/>
    <w:rsid w:val="004F2D0B"/>
    <w:rsid w:val="004F30CD"/>
    <w:rsid w:val="004F5A0B"/>
    <w:rsid w:val="004F650C"/>
    <w:rsid w:val="004F7D37"/>
    <w:rsid w:val="0050095E"/>
    <w:rsid w:val="00501014"/>
    <w:rsid w:val="00501708"/>
    <w:rsid w:val="0050254E"/>
    <w:rsid w:val="00505CED"/>
    <w:rsid w:val="00506508"/>
    <w:rsid w:val="00507072"/>
    <w:rsid w:val="00507C7F"/>
    <w:rsid w:val="00510212"/>
    <w:rsid w:val="00511097"/>
    <w:rsid w:val="00512304"/>
    <w:rsid w:val="0051319A"/>
    <w:rsid w:val="00514343"/>
    <w:rsid w:val="005149D6"/>
    <w:rsid w:val="00514AF9"/>
    <w:rsid w:val="00516824"/>
    <w:rsid w:val="00516D95"/>
    <w:rsid w:val="00517076"/>
    <w:rsid w:val="00521786"/>
    <w:rsid w:val="005234D3"/>
    <w:rsid w:val="00523C05"/>
    <w:rsid w:val="005263BE"/>
    <w:rsid w:val="00526869"/>
    <w:rsid w:val="005272D0"/>
    <w:rsid w:val="00532427"/>
    <w:rsid w:val="00533449"/>
    <w:rsid w:val="00534AC5"/>
    <w:rsid w:val="0053523C"/>
    <w:rsid w:val="005365A2"/>
    <w:rsid w:val="00536612"/>
    <w:rsid w:val="00536644"/>
    <w:rsid w:val="00536926"/>
    <w:rsid w:val="00541649"/>
    <w:rsid w:val="005429A4"/>
    <w:rsid w:val="00543209"/>
    <w:rsid w:val="00544019"/>
    <w:rsid w:val="00545B0D"/>
    <w:rsid w:val="00547309"/>
    <w:rsid w:val="00547D12"/>
    <w:rsid w:val="0055025B"/>
    <w:rsid w:val="00550B9D"/>
    <w:rsid w:val="00552B0E"/>
    <w:rsid w:val="00554660"/>
    <w:rsid w:val="0055535A"/>
    <w:rsid w:val="00556873"/>
    <w:rsid w:val="00563722"/>
    <w:rsid w:val="00564140"/>
    <w:rsid w:val="00564F7F"/>
    <w:rsid w:val="00567E92"/>
    <w:rsid w:val="005701A5"/>
    <w:rsid w:val="00570320"/>
    <w:rsid w:val="00571077"/>
    <w:rsid w:val="005710CA"/>
    <w:rsid w:val="00572309"/>
    <w:rsid w:val="00574E1A"/>
    <w:rsid w:val="005770EC"/>
    <w:rsid w:val="00577765"/>
    <w:rsid w:val="00580D2C"/>
    <w:rsid w:val="00582CAC"/>
    <w:rsid w:val="0058624B"/>
    <w:rsid w:val="00586D5F"/>
    <w:rsid w:val="00590CB2"/>
    <w:rsid w:val="005934B2"/>
    <w:rsid w:val="00594505"/>
    <w:rsid w:val="005954CD"/>
    <w:rsid w:val="0059617D"/>
    <w:rsid w:val="00596DC4"/>
    <w:rsid w:val="005A051A"/>
    <w:rsid w:val="005A1528"/>
    <w:rsid w:val="005A2A04"/>
    <w:rsid w:val="005A39C6"/>
    <w:rsid w:val="005A3E1E"/>
    <w:rsid w:val="005A4032"/>
    <w:rsid w:val="005A4ED6"/>
    <w:rsid w:val="005A5CB5"/>
    <w:rsid w:val="005A6A24"/>
    <w:rsid w:val="005A715C"/>
    <w:rsid w:val="005B04DE"/>
    <w:rsid w:val="005B2655"/>
    <w:rsid w:val="005B3BCE"/>
    <w:rsid w:val="005B4E2E"/>
    <w:rsid w:val="005B53BB"/>
    <w:rsid w:val="005B61C9"/>
    <w:rsid w:val="005C11DA"/>
    <w:rsid w:val="005C1D02"/>
    <w:rsid w:val="005C3C76"/>
    <w:rsid w:val="005C4033"/>
    <w:rsid w:val="005C4B50"/>
    <w:rsid w:val="005C6294"/>
    <w:rsid w:val="005D00B6"/>
    <w:rsid w:val="005D3EAF"/>
    <w:rsid w:val="005D44B5"/>
    <w:rsid w:val="005D463D"/>
    <w:rsid w:val="005E0292"/>
    <w:rsid w:val="005E0EC7"/>
    <w:rsid w:val="005E10C3"/>
    <w:rsid w:val="005E1DD4"/>
    <w:rsid w:val="005E38CF"/>
    <w:rsid w:val="005E483D"/>
    <w:rsid w:val="005E4DCA"/>
    <w:rsid w:val="005E68BF"/>
    <w:rsid w:val="005F1A4B"/>
    <w:rsid w:val="005F38A6"/>
    <w:rsid w:val="005F45C3"/>
    <w:rsid w:val="005F4BD6"/>
    <w:rsid w:val="00606D0A"/>
    <w:rsid w:val="006074FE"/>
    <w:rsid w:val="00612004"/>
    <w:rsid w:val="00613ACB"/>
    <w:rsid w:val="006140FC"/>
    <w:rsid w:val="00614FCF"/>
    <w:rsid w:val="006159BE"/>
    <w:rsid w:val="006178FA"/>
    <w:rsid w:val="0062156A"/>
    <w:rsid w:val="006217A5"/>
    <w:rsid w:val="00621CCA"/>
    <w:rsid w:val="0062548B"/>
    <w:rsid w:val="00626B24"/>
    <w:rsid w:val="00626F0C"/>
    <w:rsid w:val="006352D7"/>
    <w:rsid w:val="00637E4F"/>
    <w:rsid w:val="00641C57"/>
    <w:rsid w:val="006420E3"/>
    <w:rsid w:val="006432DD"/>
    <w:rsid w:val="00645B9F"/>
    <w:rsid w:val="00646F60"/>
    <w:rsid w:val="00647BB3"/>
    <w:rsid w:val="00650351"/>
    <w:rsid w:val="00650BC0"/>
    <w:rsid w:val="00656FB8"/>
    <w:rsid w:val="006574A1"/>
    <w:rsid w:val="0066041F"/>
    <w:rsid w:val="006626E1"/>
    <w:rsid w:val="00667604"/>
    <w:rsid w:val="00671035"/>
    <w:rsid w:val="0067424D"/>
    <w:rsid w:val="00674C11"/>
    <w:rsid w:val="006758C6"/>
    <w:rsid w:val="00676DF0"/>
    <w:rsid w:val="00677816"/>
    <w:rsid w:val="00681BA3"/>
    <w:rsid w:val="00682B7B"/>
    <w:rsid w:val="00683AF2"/>
    <w:rsid w:val="006857EF"/>
    <w:rsid w:val="006925FB"/>
    <w:rsid w:val="00693567"/>
    <w:rsid w:val="0069521C"/>
    <w:rsid w:val="00696CA9"/>
    <w:rsid w:val="006A12C7"/>
    <w:rsid w:val="006A1698"/>
    <w:rsid w:val="006A2D44"/>
    <w:rsid w:val="006A5931"/>
    <w:rsid w:val="006A65BF"/>
    <w:rsid w:val="006B28BC"/>
    <w:rsid w:val="006B4849"/>
    <w:rsid w:val="006B49F0"/>
    <w:rsid w:val="006B54DC"/>
    <w:rsid w:val="006B5F42"/>
    <w:rsid w:val="006C068C"/>
    <w:rsid w:val="006C0E4B"/>
    <w:rsid w:val="006C4E73"/>
    <w:rsid w:val="006C6C58"/>
    <w:rsid w:val="006D0569"/>
    <w:rsid w:val="006D067B"/>
    <w:rsid w:val="006D1115"/>
    <w:rsid w:val="006D3973"/>
    <w:rsid w:val="006D44F2"/>
    <w:rsid w:val="006D47B9"/>
    <w:rsid w:val="006D5DFA"/>
    <w:rsid w:val="006D6744"/>
    <w:rsid w:val="006D6FB6"/>
    <w:rsid w:val="006E2C10"/>
    <w:rsid w:val="006E34C1"/>
    <w:rsid w:val="006E44E6"/>
    <w:rsid w:val="006E5DDA"/>
    <w:rsid w:val="006E67F5"/>
    <w:rsid w:val="006F0758"/>
    <w:rsid w:val="006F193A"/>
    <w:rsid w:val="006F39F8"/>
    <w:rsid w:val="006F4017"/>
    <w:rsid w:val="006F46D9"/>
    <w:rsid w:val="006F567D"/>
    <w:rsid w:val="006F761F"/>
    <w:rsid w:val="007005D8"/>
    <w:rsid w:val="00702F86"/>
    <w:rsid w:val="00703C4D"/>
    <w:rsid w:val="00705587"/>
    <w:rsid w:val="00705BEE"/>
    <w:rsid w:val="00706DF4"/>
    <w:rsid w:val="00707AF9"/>
    <w:rsid w:val="00710087"/>
    <w:rsid w:val="00711F55"/>
    <w:rsid w:val="007133A9"/>
    <w:rsid w:val="00714D54"/>
    <w:rsid w:val="00714DB6"/>
    <w:rsid w:val="00715423"/>
    <w:rsid w:val="00715534"/>
    <w:rsid w:val="007236BE"/>
    <w:rsid w:val="00724A7E"/>
    <w:rsid w:val="00724EE1"/>
    <w:rsid w:val="0072540C"/>
    <w:rsid w:val="0072612C"/>
    <w:rsid w:val="007272C8"/>
    <w:rsid w:val="007279A5"/>
    <w:rsid w:val="00727CE3"/>
    <w:rsid w:val="00730935"/>
    <w:rsid w:val="00730A90"/>
    <w:rsid w:val="00731532"/>
    <w:rsid w:val="0073215D"/>
    <w:rsid w:val="00732469"/>
    <w:rsid w:val="0073377E"/>
    <w:rsid w:val="00734079"/>
    <w:rsid w:val="00734556"/>
    <w:rsid w:val="00735AB3"/>
    <w:rsid w:val="00736EAA"/>
    <w:rsid w:val="00740358"/>
    <w:rsid w:val="007405AF"/>
    <w:rsid w:val="007451A1"/>
    <w:rsid w:val="007473AB"/>
    <w:rsid w:val="00752517"/>
    <w:rsid w:val="00753691"/>
    <w:rsid w:val="007556A8"/>
    <w:rsid w:val="00755EE4"/>
    <w:rsid w:val="00756A32"/>
    <w:rsid w:val="00760D9B"/>
    <w:rsid w:val="00760F25"/>
    <w:rsid w:val="00763C02"/>
    <w:rsid w:val="00764849"/>
    <w:rsid w:val="00765092"/>
    <w:rsid w:val="00765373"/>
    <w:rsid w:val="00767979"/>
    <w:rsid w:val="00773A54"/>
    <w:rsid w:val="00773E55"/>
    <w:rsid w:val="00780195"/>
    <w:rsid w:val="00780563"/>
    <w:rsid w:val="00781322"/>
    <w:rsid w:val="00783DC4"/>
    <w:rsid w:val="007868B3"/>
    <w:rsid w:val="00790473"/>
    <w:rsid w:val="0079158A"/>
    <w:rsid w:val="0079672D"/>
    <w:rsid w:val="00797DF6"/>
    <w:rsid w:val="007A35D7"/>
    <w:rsid w:val="007A413F"/>
    <w:rsid w:val="007A499E"/>
    <w:rsid w:val="007A5F38"/>
    <w:rsid w:val="007A629A"/>
    <w:rsid w:val="007A6848"/>
    <w:rsid w:val="007B1734"/>
    <w:rsid w:val="007B5395"/>
    <w:rsid w:val="007B541B"/>
    <w:rsid w:val="007B565A"/>
    <w:rsid w:val="007B579F"/>
    <w:rsid w:val="007B63F6"/>
    <w:rsid w:val="007B70D4"/>
    <w:rsid w:val="007B7730"/>
    <w:rsid w:val="007C40B9"/>
    <w:rsid w:val="007C496B"/>
    <w:rsid w:val="007C5DA3"/>
    <w:rsid w:val="007D3C03"/>
    <w:rsid w:val="007D3DEB"/>
    <w:rsid w:val="007D6449"/>
    <w:rsid w:val="007D6B55"/>
    <w:rsid w:val="007D7AE0"/>
    <w:rsid w:val="007E09A1"/>
    <w:rsid w:val="007E7426"/>
    <w:rsid w:val="007F0B61"/>
    <w:rsid w:val="007F158B"/>
    <w:rsid w:val="007F1A11"/>
    <w:rsid w:val="007F2755"/>
    <w:rsid w:val="007F32EF"/>
    <w:rsid w:val="007F3795"/>
    <w:rsid w:val="007F42D0"/>
    <w:rsid w:val="007F526A"/>
    <w:rsid w:val="007F570F"/>
    <w:rsid w:val="007F681D"/>
    <w:rsid w:val="007F73ED"/>
    <w:rsid w:val="007F749A"/>
    <w:rsid w:val="00800CE4"/>
    <w:rsid w:val="00801567"/>
    <w:rsid w:val="00802D06"/>
    <w:rsid w:val="00803110"/>
    <w:rsid w:val="00803406"/>
    <w:rsid w:val="00804D57"/>
    <w:rsid w:val="00805229"/>
    <w:rsid w:val="00806BC5"/>
    <w:rsid w:val="00807CE1"/>
    <w:rsid w:val="0081007E"/>
    <w:rsid w:val="008106F1"/>
    <w:rsid w:val="008123B7"/>
    <w:rsid w:val="00812EAC"/>
    <w:rsid w:val="008135E8"/>
    <w:rsid w:val="008147E8"/>
    <w:rsid w:val="00820313"/>
    <w:rsid w:val="00820947"/>
    <w:rsid w:val="00821126"/>
    <w:rsid w:val="008229B0"/>
    <w:rsid w:val="008232E4"/>
    <w:rsid w:val="008234E8"/>
    <w:rsid w:val="00823E30"/>
    <w:rsid w:val="00823ECF"/>
    <w:rsid w:val="0082502B"/>
    <w:rsid w:val="00833C29"/>
    <w:rsid w:val="008340A7"/>
    <w:rsid w:val="00834C99"/>
    <w:rsid w:val="00835536"/>
    <w:rsid w:val="00835B31"/>
    <w:rsid w:val="00840262"/>
    <w:rsid w:val="0084246D"/>
    <w:rsid w:val="0084269E"/>
    <w:rsid w:val="00842AD4"/>
    <w:rsid w:val="008430A2"/>
    <w:rsid w:val="00843695"/>
    <w:rsid w:val="008444D5"/>
    <w:rsid w:val="0084548B"/>
    <w:rsid w:val="0084619C"/>
    <w:rsid w:val="0085103A"/>
    <w:rsid w:val="00851F34"/>
    <w:rsid w:val="00852230"/>
    <w:rsid w:val="0085286C"/>
    <w:rsid w:val="008566C3"/>
    <w:rsid w:val="00857B5D"/>
    <w:rsid w:val="00861CB9"/>
    <w:rsid w:val="00861DC0"/>
    <w:rsid w:val="00863AD3"/>
    <w:rsid w:val="00865459"/>
    <w:rsid w:val="00866ACE"/>
    <w:rsid w:val="008676B7"/>
    <w:rsid w:val="00870265"/>
    <w:rsid w:val="00873D35"/>
    <w:rsid w:val="00876C9D"/>
    <w:rsid w:val="00882D55"/>
    <w:rsid w:val="00883009"/>
    <w:rsid w:val="00886DE7"/>
    <w:rsid w:val="00890D0F"/>
    <w:rsid w:val="008951A5"/>
    <w:rsid w:val="0089654D"/>
    <w:rsid w:val="00897971"/>
    <w:rsid w:val="008A07DA"/>
    <w:rsid w:val="008A2839"/>
    <w:rsid w:val="008A3637"/>
    <w:rsid w:val="008A582E"/>
    <w:rsid w:val="008A6459"/>
    <w:rsid w:val="008A6ADF"/>
    <w:rsid w:val="008B02DB"/>
    <w:rsid w:val="008B1160"/>
    <w:rsid w:val="008B11A0"/>
    <w:rsid w:val="008B178E"/>
    <w:rsid w:val="008B391F"/>
    <w:rsid w:val="008B72DB"/>
    <w:rsid w:val="008B7477"/>
    <w:rsid w:val="008B76CA"/>
    <w:rsid w:val="008B7C35"/>
    <w:rsid w:val="008C19AD"/>
    <w:rsid w:val="008C28E0"/>
    <w:rsid w:val="008C3CA4"/>
    <w:rsid w:val="008C44CF"/>
    <w:rsid w:val="008D0673"/>
    <w:rsid w:val="008D068B"/>
    <w:rsid w:val="008D0E76"/>
    <w:rsid w:val="008D255A"/>
    <w:rsid w:val="008D33E3"/>
    <w:rsid w:val="008D4C95"/>
    <w:rsid w:val="008D65E1"/>
    <w:rsid w:val="008E0CC7"/>
    <w:rsid w:val="008E2DD3"/>
    <w:rsid w:val="008E4224"/>
    <w:rsid w:val="008F005A"/>
    <w:rsid w:val="008F0855"/>
    <w:rsid w:val="008F29C4"/>
    <w:rsid w:val="008F3255"/>
    <w:rsid w:val="008F472B"/>
    <w:rsid w:val="008F49E7"/>
    <w:rsid w:val="008F609B"/>
    <w:rsid w:val="00900D42"/>
    <w:rsid w:val="00900E0E"/>
    <w:rsid w:val="009013CE"/>
    <w:rsid w:val="00903D36"/>
    <w:rsid w:val="009051A5"/>
    <w:rsid w:val="009062FF"/>
    <w:rsid w:val="00915FE9"/>
    <w:rsid w:val="00916AAA"/>
    <w:rsid w:val="009174F6"/>
    <w:rsid w:val="009213A4"/>
    <w:rsid w:val="0092358A"/>
    <w:rsid w:val="00926B62"/>
    <w:rsid w:val="00927ACA"/>
    <w:rsid w:val="009308FE"/>
    <w:rsid w:val="00930E29"/>
    <w:rsid w:val="00931437"/>
    <w:rsid w:val="00932D4C"/>
    <w:rsid w:val="00934E64"/>
    <w:rsid w:val="00936160"/>
    <w:rsid w:val="00940561"/>
    <w:rsid w:val="00940B76"/>
    <w:rsid w:val="009420CE"/>
    <w:rsid w:val="00942BD8"/>
    <w:rsid w:val="009432F4"/>
    <w:rsid w:val="00944C61"/>
    <w:rsid w:val="00945148"/>
    <w:rsid w:val="00946E7A"/>
    <w:rsid w:val="00950BC2"/>
    <w:rsid w:val="00952A60"/>
    <w:rsid w:val="00953DAE"/>
    <w:rsid w:val="00954882"/>
    <w:rsid w:val="00955D5A"/>
    <w:rsid w:val="00960B38"/>
    <w:rsid w:val="00964661"/>
    <w:rsid w:val="00965B36"/>
    <w:rsid w:val="009662EF"/>
    <w:rsid w:val="009678BF"/>
    <w:rsid w:val="00970818"/>
    <w:rsid w:val="0097299D"/>
    <w:rsid w:val="009746D6"/>
    <w:rsid w:val="00974E49"/>
    <w:rsid w:val="00975ECC"/>
    <w:rsid w:val="00981938"/>
    <w:rsid w:val="00983321"/>
    <w:rsid w:val="0098358A"/>
    <w:rsid w:val="00984DC7"/>
    <w:rsid w:val="009906B1"/>
    <w:rsid w:val="00993617"/>
    <w:rsid w:val="0099655F"/>
    <w:rsid w:val="00996D44"/>
    <w:rsid w:val="009A10EC"/>
    <w:rsid w:val="009A594B"/>
    <w:rsid w:val="009A7465"/>
    <w:rsid w:val="009A7674"/>
    <w:rsid w:val="009B0025"/>
    <w:rsid w:val="009B0635"/>
    <w:rsid w:val="009B0F18"/>
    <w:rsid w:val="009B31B7"/>
    <w:rsid w:val="009B3710"/>
    <w:rsid w:val="009B3DB9"/>
    <w:rsid w:val="009B589F"/>
    <w:rsid w:val="009B66F0"/>
    <w:rsid w:val="009B6AB1"/>
    <w:rsid w:val="009C06D7"/>
    <w:rsid w:val="009C297C"/>
    <w:rsid w:val="009C2AE0"/>
    <w:rsid w:val="009C31A8"/>
    <w:rsid w:val="009C5A05"/>
    <w:rsid w:val="009C78E6"/>
    <w:rsid w:val="009C796C"/>
    <w:rsid w:val="009D031F"/>
    <w:rsid w:val="009D0619"/>
    <w:rsid w:val="009D0F78"/>
    <w:rsid w:val="009D16E9"/>
    <w:rsid w:val="009D178F"/>
    <w:rsid w:val="009D2528"/>
    <w:rsid w:val="009D3371"/>
    <w:rsid w:val="009D4736"/>
    <w:rsid w:val="009D48B7"/>
    <w:rsid w:val="009D756B"/>
    <w:rsid w:val="009E1725"/>
    <w:rsid w:val="009E1878"/>
    <w:rsid w:val="009E2715"/>
    <w:rsid w:val="009E2D6A"/>
    <w:rsid w:val="009E757D"/>
    <w:rsid w:val="009EF7DF"/>
    <w:rsid w:val="009F11C4"/>
    <w:rsid w:val="009F3DB7"/>
    <w:rsid w:val="009F6B39"/>
    <w:rsid w:val="009F6D27"/>
    <w:rsid w:val="00A0098F"/>
    <w:rsid w:val="00A012A5"/>
    <w:rsid w:val="00A04B25"/>
    <w:rsid w:val="00A05F65"/>
    <w:rsid w:val="00A10055"/>
    <w:rsid w:val="00A10E7E"/>
    <w:rsid w:val="00A13535"/>
    <w:rsid w:val="00A16CB5"/>
    <w:rsid w:val="00A21A6F"/>
    <w:rsid w:val="00A22A6C"/>
    <w:rsid w:val="00A2312C"/>
    <w:rsid w:val="00A23AEE"/>
    <w:rsid w:val="00A2416D"/>
    <w:rsid w:val="00A24803"/>
    <w:rsid w:val="00A253F9"/>
    <w:rsid w:val="00A2622C"/>
    <w:rsid w:val="00A272BF"/>
    <w:rsid w:val="00A31C3E"/>
    <w:rsid w:val="00A33AF1"/>
    <w:rsid w:val="00A34F76"/>
    <w:rsid w:val="00A3608D"/>
    <w:rsid w:val="00A364CA"/>
    <w:rsid w:val="00A37DEB"/>
    <w:rsid w:val="00A42FF4"/>
    <w:rsid w:val="00A450D0"/>
    <w:rsid w:val="00A47823"/>
    <w:rsid w:val="00A5140A"/>
    <w:rsid w:val="00A51808"/>
    <w:rsid w:val="00A5340E"/>
    <w:rsid w:val="00A60BA4"/>
    <w:rsid w:val="00A60CE7"/>
    <w:rsid w:val="00A61A5D"/>
    <w:rsid w:val="00A7025B"/>
    <w:rsid w:val="00A73E18"/>
    <w:rsid w:val="00A74ADF"/>
    <w:rsid w:val="00A765A9"/>
    <w:rsid w:val="00A8169D"/>
    <w:rsid w:val="00A82400"/>
    <w:rsid w:val="00A829C5"/>
    <w:rsid w:val="00A83212"/>
    <w:rsid w:val="00A8438A"/>
    <w:rsid w:val="00A85DDA"/>
    <w:rsid w:val="00A86E05"/>
    <w:rsid w:val="00A87693"/>
    <w:rsid w:val="00A8794D"/>
    <w:rsid w:val="00A90F3B"/>
    <w:rsid w:val="00A95CD0"/>
    <w:rsid w:val="00A96F02"/>
    <w:rsid w:val="00AA0D6C"/>
    <w:rsid w:val="00AA1EBC"/>
    <w:rsid w:val="00AA2AFD"/>
    <w:rsid w:val="00AA3970"/>
    <w:rsid w:val="00AA44A6"/>
    <w:rsid w:val="00AA483D"/>
    <w:rsid w:val="00AA4ED6"/>
    <w:rsid w:val="00AA62A5"/>
    <w:rsid w:val="00AA674F"/>
    <w:rsid w:val="00AA7C1E"/>
    <w:rsid w:val="00AB04FD"/>
    <w:rsid w:val="00AB1F07"/>
    <w:rsid w:val="00AB1F6A"/>
    <w:rsid w:val="00AB3900"/>
    <w:rsid w:val="00AB5009"/>
    <w:rsid w:val="00AB5892"/>
    <w:rsid w:val="00AB6B33"/>
    <w:rsid w:val="00AB789E"/>
    <w:rsid w:val="00AC1AF7"/>
    <w:rsid w:val="00AD1A40"/>
    <w:rsid w:val="00AD2BE5"/>
    <w:rsid w:val="00AD48BB"/>
    <w:rsid w:val="00AD53ED"/>
    <w:rsid w:val="00AD5BC4"/>
    <w:rsid w:val="00AD6629"/>
    <w:rsid w:val="00AD6753"/>
    <w:rsid w:val="00AE0258"/>
    <w:rsid w:val="00AE48D2"/>
    <w:rsid w:val="00AE519A"/>
    <w:rsid w:val="00AE55E1"/>
    <w:rsid w:val="00AE79DE"/>
    <w:rsid w:val="00AF1EEB"/>
    <w:rsid w:val="00AF2B63"/>
    <w:rsid w:val="00AF2BAC"/>
    <w:rsid w:val="00AF2D85"/>
    <w:rsid w:val="00AF5A23"/>
    <w:rsid w:val="00AF6A9F"/>
    <w:rsid w:val="00AF7DFC"/>
    <w:rsid w:val="00B0109F"/>
    <w:rsid w:val="00B01917"/>
    <w:rsid w:val="00B053EE"/>
    <w:rsid w:val="00B0586F"/>
    <w:rsid w:val="00B07C74"/>
    <w:rsid w:val="00B11C97"/>
    <w:rsid w:val="00B11DC3"/>
    <w:rsid w:val="00B13860"/>
    <w:rsid w:val="00B141F1"/>
    <w:rsid w:val="00B149CD"/>
    <w:rsid w:val="00B14FD9"/>
    <w:rsid w:val="00B16D2D"/>
    <w:rsid w:val="00B17572"/>
    <w:rsid w:val="00B23E7C"/>
    <w:rsid w:val="00B23FCF"/>
    <w:rsid w:val="00B247A8"/>
    <w:rsid w:val="00B25F62"/>
    <w:rsid w:val="00B2620D"/>
    <w:rsid w:val="00B27BDB"/>
    <w:rsid w:val="00B3021B"/>
    <w:rsid w:val="00B37FC9"/>
    <w:rsid w:val="00B421D7"/>
    <w:rsid w:val="00B434F6"/>
    <w:rsid w:val="00B44070"/>
    <w:rsid w:val="00B44483"/>
    <w:rsid w:val="00B447F6"/>
    <w:rsid w:val="00B45DD6"/>
    <w:rsid w:val="00B4756F"/>
    <w:rsid w:val="00B55E6A"/>
    <w:rsid w:val="00B55F7A"/>
    <w:rsid w:val="00B63736"/>
    <w:rsid w:val="00B719DF"/>
    <w:rsid w:val="00B720FF"/>
    <w:rsid w:val="00B8047B"/>
    <w:rsid w:val="00B80803"/>
    <w:rsid w:val="00B81A27"/>
    <w:rsid w:val="00B82276"/>
    <w:rsid w:val="00B83165"/>
    <w:rsid w:val="00B8356D"/>
    <w:rsid w:val="00B90AD2"/>
    <w:rsid w:val="00B9690C"/>
    <w:rsid w:val="00B96F46"/>
    <w:rsid w:val="00BA036D"/>
    <w:rsid w:val="00BA18E1"/>
    <w:rsid w:val="00BA1D1A"/>
    <w:rsid w:val="00BA267D"/>
    <w:rsid w:val="00BA3DC7"/>
    <w:rsid w:val="00BA4AB0"/>
    <w:rsid w:val="00BA6636"/>
    <w:rsid w:val="00BA6878"/>
    <w:rsid w:val="00BA7AE1"/>
    <w:rsid w:val="00BB04DC"/>
    <w:rsid w:val="00BB08BD"/>
    <w:rsid w:val="00BB2920"/>
    <w:rsid w:val="00BB5A25"/>
    <w:rsid w:val="00BB7F7E"/>
    <w:rsid w:val="00BC07E6"/>
    <w:rsid w:val="00BC0DF3"/>
    <w:rsid w:val="00BC153C"/>
    <w:rsid w:val="00BC1B0E"/>
    <w:rsid w:val="00BC24D9"/>
    <w:rsid w:val="00BC356F"/>
    <w:rsid w:val="00BC41FC"/>
    <w:rsid w:val="00BC4490"/>
    <w:rsid w:val="00BC4C41"/>
    <w:rsid w:val="00BC6AB4"/>
    <w:rsid w:val="00BD0A10"/>
    <w:rsid w:val="00BD0B1E"/>
    <w:rsid w:val="00BD1B52"/>
    <w:rsid w:val="00BD7A49"/>
    <w:rsid w:val="00BE411D"/>
    <w:rsid w:val="00BE4CB7"/>
    <w:rsid w:val="00BE647D"/>
    <w:rsid w:val="00BE6767"/>
    <w:rsid w:val="00BE6DEA"/>
    <w:rsid w:val="00BF0E1B"/>
    <w:rsid w:val="00BF1FEB"/>
    <w:rsid w:val="00BF3FAD"/>
    <w:rsid w:val="00BF4F59"/>
    <w:rsid w:val="00BF55AB"/>
    <w:rsid w:val="00BF58A5"/>
    <w:rsid w:val="00C01057"/>
    <w:rsid w:val="00C0310E"/>
    <w:rsid w:val="00C038A8"/>
    <w:rsid w:val="00C03E75"/>
    <w:rsid w:val="00C04617"/>
    <w:rsid w:val="00C04821"/>
    <w:rsid w:val="00C054DC"/>
    <w:rsid w:val="00C06293"/>
    <w:rsid w:val="00C06B89"/>
    <w:rsid w:val="00C10D24"/>
    <w:rsid w:val="00C115A6"/>
    <w:rsid w:val="00C14710"/>
    <w:rsid w:val="00C14E1E"/>
    <w:rsid w:val="00C15BF3"/>
    <w:rsid w:val="00C174AD"/>
    <w:rsid w:val="00C17700"/>
    <w:rsid w:val="00C179E0"/>
    <w:rsid w:val="00C20E33"/>
    <w:rsid w:val="00C22C64"/>
    <w:rsid w:val="00C23566"/>
    <w:rsid w:val="00C25432"/>
    <w:rsid w:val="00C31BC1"/>
    <w:rsid w:val="00C34C9B"/>
    <w:rsid w:val="00C3568C"/>
    <w:rsid w:val="00C35A43"/>
    <w:rsid w:val="00C35C21"/>
    <w:rsid w:val="00C37CB1"/>
    <w:rsid w:val="00C4055B"/>
    <w:rsid w:val="00C4140C"/>
    <w:rsid w:val="00C41794"/>
    <w:rsid w:val="00C41B3D"/>
    <w:rsid w:val="00C41B57"/>
    <w:rsid w:val="00C425F0"/>
    <w:rsid w:val="00C46E82"/>
    <w:rsid w:val="00C51E57"/>
    <w:rsid w:val="00C52DB8"/>
    <w:rsid w:val="00C53014"/>
    <w:rsid w:val="00C53B23"/>
    <w:rsid w:val="00C55265"/>
    <w:rsid w:val="00C55CA8"/>
    <w:rsid w:val="00C56D66"/>
    <w:rsid w:val="00C57FEE"/>
    <w:rsid w:val="00C60632"/>
    <w:rsid w:val="00C60D7E"/>
    <w:rsid w:val="00C60F9D"/>
    <w:rsid w:val="00C63B24"/>
    <w:rsid w:val="00C63BC2"/>
    <w:rsid w:val="00C64256"/>
    <w:rsid w:val="00C66CCA"/>
    <w:rsid w:val="00C70720"/>
    <w:rsid w:val="00C70A7D"/>
    <w:rsid w:val="00C70B67"/>
    <w:rsid w:val="00C7370F"/>
    <w:rsid w:val="00C73E2E"/>
    <w:rsid w:val="00C74B4F"/>
    <w:rsid w:val="00C75E66"/>
    <w:rsid w:val="00C77143"/>
    <w:rsid w:val="00C7719A"/>
    <w:rsid w:val="00C801DE"/>
    <w:rsid w:val="00C81AEF"/>
    <w:rsid w:val="00C8515A"/>
    <w:rsid w:val="00C908AF"/>
    <w:rsid w:val="00C91E37"/>
    <w:rsid w:val="00C92601"/>
    <w:rsid w:val="00C945F2"/>
    <w:rsid w:val="00C94B57"/>
    <w:rsid w:val="00C9549C"/>
    <w:rsid w:val="00C958E7"/>
    <w:rsid w:val="00C97E2D"/>
    <w:rsid w:val="00CA1626"/>
    <w:rsid w:val="00CA3E5E"/>
    <w:rsid w:val="00CA45AA"/>
    <w:rsid w:val="00CA68C7"/>
    <w:rsid w:val="00CA6BDF"/>
    <w:rsid w:val="00CA6FEB"/>
    <w:rsid w:val="00CA77BB"/>
    <w:rsid w:val="00CB09C8"/>
    <w:rsid w:val="00CB0F73"/>
    <w:rsid w:val="00CB6E6C"/>
    <w:rsid w:val="00CC0E73"/>
    <w:rsid w:val="00CC1B04"/>
    <w:rsid w:val="00CC35C8"/>
    <w:rsid w:val="00CC6FD1"/>
    <w:rsid w:val="00CC7030"/>
    <w:rsid w:val="00CD04F6"/>
    <w:rsid w:val="00CD2E19"/>
    <w:rsid w:val="00CD3263"/>
    <w:rsid w:val="00CD6976"/>
    <w:rsid w:val="00CD755B"/>
    <w:rsid w:val="00CD7ADE"/>
    <w:rsid w:val="00CE186B"/>
    <w:rsid w:val="00CE191C"/>
    <w:rsid w:val="00CE1C5A"/>
    <w:rsid w:val="00CE363E"/>
    <w:rsid w:val="00CE4D4D"/>
    <w:rsid w:val="00CE5C46"/>
    <w:rsid w:val="00CE7044"/>
    <w:rsid w:val="00CE737A"/>
    <w:rsid w:val="00CF0C99"/>
    <w:rsid w:val="00CF270F"/>
    <w:rsid w:val="00CF2837"/>
    <w:rsid w:val="00CF3E58"/>
    <w:rsid w:val="00CF498F"/>
    <w:rsid w:val="00CF58BD"/>
    <w:rsid w:val="00CF5E47"/>
    <w:rsid w:val="00CF705D"/>
    <w:rsid w:val="00D001F2"/>
    <w:rsid w:val="00D006BD"/>
    <w:rsid w:val="00D03422"/>
    <w:rsid w:val="00D04922"/>
    <w:rsid w:val="00D0684F"/>
    <w:rsid w:val="00D07A7C"/>
    <w:rsid w:val="00D07AB0"/>
    <w:rsid w:val="00D10D52"/>
    <w:rsid w:val="00D12559"/>
    <w:rsid w:val="00D12D42"/>
    <w:rsid w:val="00D137C7"/>
    <w:rsid w:val="00D1385F"/>
    <w:rsid w:val="00D13C67"/>
    <w:rsid w:val="00D146B3"/>
    <w:rsid w:val="00D14D73"/>
    <w:rsid w:val="00D14DCE"/>
    <w:rsid w:val="00D174DE"/>
    <w:rsid w:val="00D179F8"/>
    <w:rsid w:val="00D21D0A"/>
    <w:rsid w:val="00D22EA5"/>
    <w:rsid w:val="00D2372E"/>
    <w:rsid w:val="00D27480"/>
    <w:rsid w:val="00D3068B"/>
    <w:rsid w:val="00D30A7E"/>
    <w:rsid w:val="00D30A8E"/>
    <w:rsid w:val="00D31CF2"/>
    <w:rsid w:val="00D33A9B"/>
    <w:rsid w:val="00D34477"/>
    <w:rsid w:val="00D433AC"/>
    <w:rsid w:val="00D44EF7"/>
    <w:rsid w:val="00D504A5"/>
    <w:rsid w:val="00D52358"/>
    <w:rsid w:val="00D55D86"/>
    <w:rsid w:val="00D55E8C"/>
    <w:rsid w:val="00D63467"/>
    <w:rsid w:val="00D63770"/>
    <w:rsid w:val="00D638C3"/>
    <w:rsid w:val="00D646EF"/>
    <w:rsid w:val="00D65D0B"/>
    <w:rsid w:val="00D66922"/>
    <w:rsid w:val="00D66C2C"/>
    <w:rsid w:val="00D671F1"/>
    <w:rsid w:val="00D671FB"/>
    <w:rsid w:val="00D67A94"/>
    <w:rsid w:val="00D67B31"/>
    <w:rsid w:val="00D7375B"/>
    <w:rsid w:val="00D775EB"/>
    <w:rsid w:val="00D77603"/>
    <w:rsid w:val="00D84D0E"/>
    <w:rsid w:val="00D84FB9"/>
    <w:rsid w:val="00D856F2"/>
    <w:rsid w:val="00D8689B"/>
    <w:rsid w:val="00D87A67"/>
    <w:rsid w:val="00D901A9"/>
    <w:rsid w:val="00D90E2E"/>
    <w:rsid w:val="00D90F11"/>
    <w:rsid w:val="00D91671"/>
    <w:rsid w:val="00D91C36"/>
    <w:rsid w:val="00D9257A"/>
    <w:rsid w:val="00D92AD3"/>
    <w:rsid w:val="00D93CE3"/>
    <w:rsid w:val="00D954A0"/>
    <w:rsid w:val="00D9587F"/>
    <w:rsid w:val="00D95FE4"/>
    <w:rsid w:val="00D967BD"/>
    <w:rsid w:val="00DA1482"/>
    <w:rsid w:val="00DA32BB"/>
    <w:rsid w:val="00DA3BAF"/>
    <w:rsid w:val="00DA4100"/>
    <w:rsid w:val="00DA6220"/>
    <w:rsid w:val="00DA65C3"/>
    <w:rsid w:val="00DA6B39"/>
    <w:rsid w:val="00DA7B8D"/>
    <w:rsid w:val="00DB143F"/>
    <w:rsid w:val="00DB2205"/>
    <w:rsid w:val="00DB591E"/>
    <w:rsid w:val="00DB596B"/>
    <w:rsid w:val="00DB6E8D"/>
    <w:rsid w:val="00DC0AAA"/>
    <w:rsid w:val="00DC52C4"/>
    <w:rsid w:val="00DC5720"/>
    <w:rsid w:val="00DC5C83"/>
    <w:rsid w:val="00DC7849"/>
    <w:rsid w:val="00DD0347"/>
    <w:rsid w:val="00DD2A14"/>
    <w:rsid w:val="00DD2B6C"/>
    <w:rsid w:val="00DE0557"/>
    <w:rsid w:val="00DE2144"/>
    <w:rsid w:val="00DE3013"/>
    <w:rsid w:val="00DE362E"/>
    <w:rsid w:val="00DE3D40"/>
    <w:rsid w:val="00DE4AD7"/>
    <w:rsid w:val="00DF3F97"/>
    <w:rsid w:val="00DF5149"/>
    <w:rsid w:val="00E00C3F"/>
    <w:rsid w:val="00E01048"/>
    <w:rsid w:val="00E0320A"/>
    <w:rsid w:val="00E05484"/>
    <w:rsid w:val="00E05850"/>
    <w:rsid w:val="00E1056C"/>
    <w:rsid w:val="00E10E79"/>
    <w:rsid w:val="00E1268B"/>
    <w:rsid w:val="00E12DE6"/>
    <w:rsid w:val="00E1407B"/>
    <w:rsid w:val="00E140DF"/>
    <w:rsid w:val="00E15A8A"/>
    <w:rsid w:val="00E1603C"/>
    <w:rsid w:val="00E16778"/>
    <w:rsid w:val="00E20521"/>
    <w:rsid w:val="00E20B63"/>
    <w:rsid w:val="00E216EB"/>
    <w:rsid w:val="00E21CC2"/>
    <w:rsid w:val="00E221D1"/>
    <w:rsid w:val="00E25345"/>
    <w:rsid w:val="00E25C7A"/>
    <w:rsid w:val="00E269C5"/>
    <w:rsid w:val="00E26CC3"/>
    <w:rsid w:val="00E30EE8"/>
    <w:rsid w:val="00E322B3"/>
    <w:rsid w:val="00E325E5"/>
    <w:rsid w:val="00E36101"/>
    <w:rsid w:val="00E361C7"/>
    <w:rsid w:val="00E37630"/>
    <w:rsid w:val="00E40AA0"/>
    <w:rsid w:val="00E415C4"/>
    <w:rsid w:val="00E478AE"/>
    <w:rsid w:val="00E5086E"/>
    <w:rsid w:val="00E522DA"/>
    <w:rsid w:val="00E52DEE"/>
    <w:rsid w:val="00E54574"/>
    <w:rsid w:val="00E606E4"/>
    <w:rsid w:val="00E62026"/>
    <w:rsid w:val="00E62AE4"/>
    <w:rsid w:val="00E632BA"/>
    <w:rsid w:val="00E63D57"/>
    <w:rsid w:val="00E647F5"/>
    <w:rsid w:val="00E72F67"/>
    <w:rsid w:val="00E72FB8"/>
    <w:rsid w:val="00E7319A"/>
    <w:rsid w:val="00E7473F"/>
    <w:rsid w:val="00E74813"/>
    <w:rsid w:val="00E755A1"/>
    <w:rsid w:val="00E829CF"/>
    <w:rsid w:val="00E82B44"/>
    <w:rsid w:val="00E8366F"/>
    <w:rsid w:val="00E8457F"/>
    <w:rsid w:val="00E85338"/>
    <w:rsid w:val="00E85D0E"/>
    <w:rsid w:val="00E85D3D"/>
    <w:rsid w:val="00E92DDA"/>
    <w:rsid w:val="00E9341A"/>
    <w:rsid w:val="00E936D9"/>
    <w:rsid w:val="00E9387D"/>
    <w:rsid w:val="00E94128"/>
    <w:rsid w:val="00E95890"/>
    <w:rsid w:val="00EA018B"/>
    <w:rsid w:val="00EA04F4"/>
    <w:rsid w:val="00EA2567"/>
    <w:rsid w:val="00EA3697"/>
    <w:rsid w:val="00EA4D45"/>
    <w:rsid w:val="00EA5735"/>
    <w:rsid w:val="00EA6C90"/>
    <w:rsid w:val="00EA7426"/>
    <w:rsid w:val="00EA7AA7"/>
    <w:rsid w:val="00EB02AB"/>
    <w:rsid w:val="00EC2579"/>
    <w:rsid w:val="00EC3ABC"/>
    <w:rsid w:val="00EC431E"/>
    <w:rsid w:val="00EC6F07"/>
    <w:rsid w:val="00EC7468"/>
    <w:rsid w:val="00ED067C"/>
    <w:rsid w:val="00ED0D23"/>
    <w:rsid w:val="00ED272E"/>
    <w:rsid w:val="00ED2F0F"/>
    <w:rsid w:val="00ED3B60"/>
    <w:rsid w:val="00ED3C15"/>
    <w:rsid w:val="00ED4422"/>
    <w:rsid w:val="00ED5A82"/>
    <w:rsid w:val="00EE304E"/>
    <w:rsid w:val="00EE3090"/>
    <w:rsid w:val="00EE3474"/>
    <w:rsid w:val="00EE46B1"/>
    <w:rsid w:val="00EE5587"/>
    <w:rsid w:val="00EF05FE"/>
    <w:rsid w:val="00EF358C"/>
    <w:rsid w:val="00EF5A6C"/>
    <w:rsid w:val="00EF61C6"/>
    <w:rsid w:val="00EF7BDE"/>
    <w:rsid w:val="00F00A5D"/>
    <w:rsid w:val="00F026FE"/>
    <w:rsid w:val="00F040D4"/>
    <w:rsid w:val="00F042BD"/>
    <w:rsid w:val="00F044EB"/>
    <w:rsid w:val="00F05700"/>
    <w:rsid w:val="00F07156"/>
    <w:rsid w:val="00F07EB0"/>
    <w:rsid w:val="00F1017B"/>
    <w:rsid w:val="00F102A6"/>
    <w:rsid w:val="00F11E47"/>
    <w:rsid w:val="00F11F07"/>
    <w:rsid w:val="00F120FE"/>
    <w:rsid w:val="00F157CC"/>
    <w:rsid w:val="00F15CEC"/>
    <w:rsid w:val="00F16158"/>
    <w:rsid w:val="00F1632B"/>
    <w:rsid w:val="00F17229"/>
    <w:rsid w:val="00F21548"/>
    <w:rsid w:val="00F22EA5"/>
    <w:rsid w:val="00F233FE"/>
    <w:rsid w:val="00F23D51"/>
    <w:rsid w:val="00F24418"/>
    <w:rsid w:val="00F26D62"/>
    <w:rsid w:val="00F26E6C"/>
    <w:rsid w:val="00F272A3"/>
    <w:rsid w:val="00F27BA6"/>
    <w:rsid w:val="00F36B1C"/>
    <w:rsid w:val="00F37606"/>
    <w:rsid w:val="00F37855"/>
    <w:rsid w:val="00F4243C"/>
    <w:rsid w:val="00F45439"/>
    <w:rsid w:val="00F50CCE"/>
    <w:rsid w:val="00F50DB5"/>
    <w:rsid w:val="00F51FB8"/>
    <w:rsid w:val="00F53876"/>
    <w:rsid w:val="00F53C38"/>
    <w:rsid w:val="00F53EAA"/>
    <w:rsid w:val="00F65042"/>
    <w:rsid w:val="00F65632"/>
    <w:rsid w:val="00F66949"/>
    <w:rsid w:val="00F70A13"/>
    <w:rsid w:val="00F726DA"/>
    <w:rsid w:val="00F73327"/>
    <w:rsid w:val="00F7459D"/>
    <w:rsid w:val="00F75F09"/>
    <w:rsid w:val="00F77046"/>
    <w:rsid w:val="00F77A32"/>
    <w:rsid w:val="00F8391D"/>
    <w:rsid w:val="00F90214"/>
    <w:rsid w:val="00F94105"/>
    <w:rsid w:val="00F9489A"/>
    <w:rsid w:val="00F96E26"/>
    <w:rsid w:val="00F96E45"/>
    <w:rsid w:val="00F972CB"/>
    <w:rsid w:val="00FA1860"/>
    <w:rsid w:val="00FA47EB"/>
    <w:rsid w:val="00FA6143"/>
    <w:rsid w:val="00FA67FE"/>
    <w:rsid w:val="00FA69D6"/>
    <w:rsid w:val="00FA7CED"/>
    <w:rsid w:val="00FB048C"/>
    <w:rsid w:val="00FB1750"/>
    <w:rsid w:val="00FB1995"/>
    <w:rsid w:val="00FB5157"/>
    <w:rsid w:val="00FB6DEF"/>
    <w:rsid w:val="00FC18DD"/>
    <w:rsid w:val="00FC24A1"/>
    <w:rsid w:val="00FC4077"/>
    <w:rsid w:val="00FD19F1"/>
    <w:rsid w:val="00FD43B7"/>
    <w:rsid w:val="00FD6FB5"/>
    <w:rsid w:val="00FE3B08"/>
    <w:rsid w:val="00FE40C9"/>
    <w:rsid w:val="00FE4E44"/>
    <w:rsid w:val="00FE54E1"/>
    <w:rsid w:val="00FE6E7C"/>
    <w:rsid w:val="00FF066E"/>
    <w:rsid w:val="00FF0E51"/>
    <w:rsid w:val="00FF104A"/>
    <w:rsid w:val="00FF134D"/>
    <w:rsid w:val="00FF2357"/>
    <w:rsid w:val="00FF2490"/>
    <w:rsid w:val="00FF2B9E"/>
    <w:rsid w:val="00FF5B7C"/>
    <w:rsid w:val="00FF705F"/>
    <w:rsid w:val="00FF744E"/>
    <w:rsid w:val="012D4D35"/>
    <w:rsid w:val="02005D03"/>
    <w:rsid w:val="021E0CA7"/>
    <w:rsid w:val="0244951F"/>
    <w:rsid w:val="03271291"/>
    <w:rsid w:val="0354441D"/>
    <w:rsid w:val="03876D1D"/>
    <w:rsid w:val="03FEBA72"/>
    <w:rsid w:val="0551E9DB"/>
    <w:rsid w:val="059447CB"/>
    <w:rsid w:val="05FBCDDE"/>
    <w:rsid w:val="06393C39"/>
    <w:rsid w:val="065853E4"/>
    <w:rsid w:val="07094354"/>
    <w:rsid w:val="072B3633"/>
    <w:rsid w:val="0730BE82"/>
    <w:rsid w:val="07E61919"/>
    <w:rsid w:val="082A5DD8"/>
    <w:rsid w:val="08440A12"/>
    <w:rsid w:val="08535B41"/>
    <w:rsid w:val="09B7A382"/>
    <w:rsid w:val="09C27584"/>
    <w:rsid w:val="0AC94E7D"/>
    <w:rsid w:val="0B6F2348"/>
    <w:rsid w:val="0BAB5CBA"/>
    <w:rsid w:val="0BFE89BE"/>
    <w:rsid w:val="0C7EEAEA"/>
    <w:rsid w:val="0CD57F32"/>
    <w:rsid w:val="0CE93CC6"/>
    <w:rsid w:val="0DAC2057"/>
    <w:rsid w:val="0E03DFAC"/>
    <w:rsid w:val="0E221256"/>
    <w:rsid w:val="0EC3C9D2"/>
    <w:rsid w:val="0EE32CE1"/>
    <w:rsid w:val="0FE60DCD"/>
    <w:rsid w:val="101BED51"/>
    <w:rsid w:val="1096FD3D"/>
    <w:rsid w:val="11EFA0A5"/>
    <w:rsid w:val="12D9849B"/>
    <w:rsid w:val="13BA3EB4"/>
    <w:rsid w:val="14489E93"/>
    <w:rsid w:val="1484298C"/>
    <w:rsid w:val="148C04DD"/>
    <w:rsid w:val="14D5DE12"/>
    <w:rsid w:val="14FC582E"/>
    <w:rsid w:val="1516EBDA"/>
    <w:rsid w:val="15D84443"/>
    <w:rsid w:val="167B4050"/>
    <w:rsid w:val="16A95339"/>
    <w:rsid w:val="16BC9268"/>
    <w:rsid w:val="16E0F2B1"/>
    <w:rsid w:val="1705B49B"/>
    <w:rsid w:val="177755F9"/>
    <w:rsid w:val="178155C7"/>
    <w:rsid w:val="17BBCA4E"/>
    <w:rsid w:val="17E1D123"/>
    <w:rsid w:val="1874877A"/>
    <w:rsid w:val="19C3CF98"/>
    <w:rsid w:val="19EB7A00"/>
    <w:rsid w:val="1A1057DB"/>
    <w:rsid w:val="1B08B9B9"/>
    <w:rsid w:val="1BF54DF5"/>
    <w:rsid w:val="1C4B4FCE"/>
    <w:rsid w:val="1CC883E7"/>
    <w:rsid w:val="1CE85219"/>
    <w:rsid w:val="1E060A08"/>
    <w:rsid w:val="1E965C6D"/>
    <w:rsid w:val="1F6535A7"/>
    <w:rsid w:val="1F9F5061"/>
    <w:rsid w:val="1FA633DA"/>
    <w:rsid w:val="2002A96C"/>
    <w:rsid w:val="212F4BC7"/>
    <w:rsid w:val="22318D18"/>
    <w:rsid w:val="22498BA2"/>
    <w:rsid w:val="23D5DBFD"/>
    <w:rsid w:val="2436783F"/>
    <w:rsid w:val="24C9E13E"/>
    <w:rsid w:val="258A5428"/>
    <w:rsid w:val="25DC2BE3"/>
    <w:rsid w:val="26010AA6"/>
    <w:rsid w:val="2648892C"/>
    <w:rsid w:val="26EEDAE3"/>
    <w:rsid w:val="26FD55D4"/>
    <w:rsid w:val="27C2497E"/>
    <w:rsid w:val="27E4598D"/>
    <w:rsid w:val="282FAAEC"/>
    <w:rsid w:val="282FFCF3"/>
    <w:rsid w:val="28AC43EC"/>
    <w:rsid w:val="29958405"/>
    <w:rsid w:val="29AA13D7"/>
    <w:rsid w:val="29F2809E"/>
    <w:rsid w:val="2A089112"/>
    <w:rsid w:val="2A267BA5"/>
    <w:rsid w:val="2A2DC206"/>
    <w:rsid w:val="2A852329"/>
    <w:rsid w:val="2A8F8C52"/>
    <w:rsid w:val="2B497D25"/>
    <w:rsid w:val="2C2D477C"/>
    <w:rsid w:val="2C57E9FE"/>
    <w:rsid w:val="2C80C1EB"/>
    <w:rsid w:val="2D185EF8"/>
    <w:rsid w:val="2D52D8AB"/>
    <w:rsid w:val="2D7330DF"/>
    <w:rsid w:val="2DEEEFD4"/>
    <w:rsid w:val="2DFC5C25"/>
    <w:rsid w:val="2E38B6FD"/>
    <w:rsid w:val="2ECC702C"/>
    <w:rsid w:val="2F03D570"/>
    <w:rsid w:val="2F12AEB7"/>
    <w:rsid w:val="2F5F0960"/>
    <w:rsid w:val="2F9AA523"/>
    <w:rsid w:val="2FD4875E"/>
    <w:rsid w:val="30528CA2"/>
    <w:rsid w:val="30685DA1"/>
    <w:rsid w:val="30797D9C"/>
    <w:rsid w:val="31B94A0D"/>
    <w:rsid w:val="31E5789E"/>
    <w:rsid w:val="326F7DD6"/>
    <w:rsid w:val="32E7B06E"/>
    <w:rsid w:val="33786395"/>
    <w:rsid w:val="33C87121"/>
    <w:rsid w:val="345DB5F0"/>
    <w:rsid w:val="34B3C249"/>
    <w:rsid w:val="34EA45E2"/>
    <w:rsid w:val="360D8E59"/>
    <w:rsid w:val="364D8ED3"/>
    <w:rsid w:val="365CF13F"/>
    <w:rsid w:val="37C0DA96"/>
    <w:rsid w:val="37F822CC"/>
    <w:rsid w:val="38B7B01C"/>
    <w:rsid w:val="38D51C66"/>
    <w:rsid w:val="393832E5"/>
    <w:rsid w:val="39442E13"/>
    <w:rsid w:val="39D85A00"/>
    <w:rsid w:val="3A0D6C2D"/>
    <w:rsid w:val="3A2B43D9"/>
    <w:rsid w:val="3A8061BF"/>
    <w:rsid w:val="3A813137"/>
    <w:rsid w:val="3A8C79FC"/>
    <w:rsid w:val="3ACDE821"/>
    <w:rsid w:val="3BD38C38"/>
    <w:rsid w:val="3C9697B5"/>
    <w:rsid w:val="3D365371"/>
    <w:rsid w:val="3DD881C7"/>
    <w:rsid w:val="3F53E42E"/>
    <w:rsid w:val="3F602EC9"/>
    <w:rsid w:val="3F8FB54D"/>
    <w:rsid w:val="3FABDE25"/>
    <w:rsid w:val="3FCAEA64"/>
    <w:rsid w:val="402D7830"/>
    <w:rsid w:val="40D24B3F"/>
    <w:rsid w:val="413EBB41"/>
    <w:rsid w:val="41EF8C36"/>
    <w:rsid w:val="41FBD668"/>
    <w:rsid w:val="41FC3AE8"/>
    <w:rsid w:val="42129433"/>
    <w:rsid w:val="4264601A"/>
    <w:rsid w:val="429E8702"/>
    <w:rsid w:val="42D2E904"/>
    <w:rsid w:val="42E03F19"/>
    <w:rsid w:val="4345D39F"/>
    <w:rsid w:val="440E1BA8"/>
    <w:rsid w:val="448241D2"/>
    <w:rsid w:val="45272CF8"/>
    <w:rsid w:val="4614C6B5"/>
    <w:rsid w:val="477F42F0"/>
    <w:rsid w:val="47F127FF"/>
    <w:rsid w:val="481F75C8"/>
    <w:rsid w:val="48AD0765"/>
    <w:rsid w:val="495349B4"/>
    <w:rsid w:val="496A8481"/>
    <w:rsid w:val="4B41A294"/>
    <w:rsid w:val="4B979B54"/>
    <w:rsid w:val="4C19074E"/>
    <w:rsid w:val="4C22356D"/>
    <w:rsid w:val="4C3F95D4"/>
    <w:rsid w:val="4C51AD19"/>
    <w:rsid w:val="4CCD2C44"/>
    <w:rsid w:val="4D609207"/>
    <w:rsid w:val="4D9CB98E"/>
    <w:rsid w:val="4E4EF3AC"/>
    <w:rsid w:val="4E80C13C"/>
    <w:rsid w:val="4E941F3A"/>
    <w:rsid w:val="4ECD6CEB"/>
    <w:rsid w:val="4ED6D7AE"/>
    <w:rsid w:val="4EFC6268"/>
    <w:rsid w:val="4F11D73D"/>
    <w:rsid w:val="4F16B4B3"/>
    <w:rsid w:val="4F8F7807"/>
    <w:rsid w:val="50322257"/>
    <w:rsid w:val="5049CACB"/>
    <w:rsid w:val="508DA4D6"/>
    <w:rsid w:val="50A83D77"/>
    <w:rsid w:val="50E7F5F9"/>
    <w:rsid w:val="5198ED4F"/>
    <w:rsid w:val="51BC1AF5"/>
    <w:rsid w:val="520D7768"/>
    <w:rsid w:val="5226D5FE"/>
    <w:rsid w:val="52368F62"/>
    <w:rsid w:val="5240FF60"/>
    <w:rsid w:val="52691F05"/>
    <w:rsid w:val="52C18E0A"/>
    <w:rsid w:val="52ED5127"/>
    <w:rsid w:val="533B0330"/>
    <w:rsid w:val="536CBD0C"/>
    <w:rsid w:val="549B10E9"/>
    <w:rsid w:val="54D9FDB1"/>
    <w:rsid w:val="558116A9"/>
    <w:rsid w:val="559F99D9"/>
    <w:rsid w:val="55D60E7D"/>
    <w:rsid w:val="5660CDA9"/>
    <w:rsid w:val="575C00CA"/>
    <w:rsid w:val="5786D886"/>
    <w:rsid w:val="5824DECC"/>
    <w:rsid w:val="584EA696"/>
    <w:rsid w:val="585187CA"/>
    <w:rsid w:val="5949D166"/>
    <w:rsid w:val="5A2330AE"/>
    <w:rsid w:val="5AB7C0FC"/>
    <w:rsid w:val="5B7307BE"/>
    <w:rsid w:val="5BC4494B"/>
    <w:rsid w:val="5C2C65EC"/>
    <w:rsid w:val="5DCFD3E3"/>
    <w:rsid w:val="5E6A401B"/>
    <w:rsid w:val="5E95DD83"/>
    <w:rsid w:val="5ED86A0C"/>
    <w:rsid w:val="609C5972"/>
    <w:rsid w:val="60B64419"/>
    <w:rsid w:val="60F8CBD3"/>
    <w:rsid w:val="613EABB4"/>
    <w:rsid w:val="614FE82E"/>
    <w:rsid w:val="615370BA"/>
    <w:rsid w:val="616DFE25"/>
    <w:rsid w:val="61917F40"/>
    <w:rsid w:val="6198A26A"/>
    <w:rsid w:val="61DBC28B"/>
    <w:rsid w:val="624B9241"/>
    <w:rsid w:val="6268BE7F"/>
    <w:rsid w:val="62B6CDE8"/>
    <w:rsid w:val="62DAD368"/>
    <w:rsid w:val="63877B61"/>
    <w:rsid w:val="639A4903"/>
    <w:rsid w:val="63F88A05"/>
    <w:rsid w:val="640F715D"/>
    <w:rsid w:val="643FEC3A"/>
    <w:rsid w:val="6476F463"/>
    <w:rsid w:val="65869B6F"/>
    <w:rsid w:val="6597089D"/>
    <w:rsid w:val="65B82BB4"/>
    <w:rsid w:val="66766E77"/>
    <w:rsid w:val="66E5C23D"/>
    <w:rsid w:val="67292A10"/>
    <w:rsid w:val="67AE83AE"/>
    <w:rsid w:val="67DD761F"/>
    <w:rsid w:val="6829E998"/>
    <w:rsid w:val="682FF62D"/>
    <w:rsid w:val="68631888"/>
    <w:rsid w:val="68845BBA"/>
    <w:rsid w:val="69993511"/>
    <w:rsid w:val="69A118E5"/>
    <w:rsid w:val="6A202C1B"/>
    <w:rsid w:val="6A2718AD"/>
    <w:rsid w:val="6A77E470"/>
    <w:rsid w:val="6B22F19A"/>
    <w:rsid w:val="6B265C53"/>
    <w:rsid w:val="6B3D26D0"/>
    <w:rsid w:val="6B9A70CB"/>
    <w:rsid w:val="6B9F3A01"/>
    <w:rsid w:val="6BFA20AE"/>
    <w:rsid w:val="6C409293"/>
    <w:rsid w:val="6CE3B2A2"/>
    <w:rsid w:val="6D5E2F2A"/>
    <w:rsid w:val="6DA17EB2"/>
    <w:rsid w:val="6E64168A"/>
    <w:rsid w:val="6E6B45E1"/>
    <w:rsid w:val="6EBC1AC2"/>
    <w:rsid w:val="71CE1487"/>
    <w:rsid w:val="71FA9F5D"/>
    <w:rsid w:val="729246A6"/>
    <w:rsid w:val="72C21E08"/>
    <w:rsid w:val="73F6DB76"/>
    <w:rsid w:val="7439EA6C"/>
    <w:rsid w:val="7465BC2A"/>
    <w:rsid w:val="74DC09B0"/>
    <w:rsid w:val="75282AB4"/>
    <w:rsid w:val="7540BE24"/>
    <w:rsid w:val="757AF35D"/>
    <w:rsid w:val="75C9E768"/>
    <w:rsid w:val="7667AC49"/>
    <w:rsid w:val="76B01199"/>
    <w:rsid w:val="76C21271"/>
    <w:rsid w:val="76E5F6AC"/>
    <w:rsid w:val="77399979"/>
    <w:rsid w:val="77584094"/>
    <w:rsid w:val="776E68B9"/>
    <w:rsid w:val="77A330D2"/>
    <w:rsid w:val="77F1D073"/>
    <w:rsid w:val="78362A7E"/>
    <w:rsid w:val="78503F88"/>
    <w:rsid w:val="79495FF3"/>
    <w:rsid w:val="7A554880"/>
    <w:rsid w:val="7BC13EF2"/>
    <w:rsid w:val="7C021235"/>
    <w:rsid w:val="7CD46DD7"/>
    <w:rsid w:val="7D09D863"/>
    <w:rsid w:val="7D1BFDBB"/>
    <w:rsid w:val="7D3C3637"/>
    <w:rsid w:val="7D753C8A"/>
    <w:rsid w:val="7DFF9A59"/>
    <w:rsid w:val="7E1C16FD"/>
    <w:rsid w:val="7E5D6C37"/>
    <w:rsid w:val="7F728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D7830"/>
  <w15:chartTrackingRefBased/>
  <w15:docId w15:val="{C2D671E4-A059-4865-8C05-E33133F6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EA7A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B0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2DB"/>
  </w:style>
  <w:style w:type="paragraph" w:styleId="Footer">
    <w:name w:val="footer"/>
    <w:basedOn w:val="Normal"/>
    <w:link w:val="FooterChar"/>
    <w:uiPriority w:val="99"/>
    <w:unhideWhenUsed/>
    <w:rsid w:val="008B0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2DB"/>
  </w:style>
  <w:style w:type="table" w:styleId="TableGrid">
    <w:name w:val="Table Grid"/>
    <w:basedOn w:val="TableNormal"/>
    <w:uiPriority w:val="59"/>
    <w:rsid w:val="005723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6D0569"/>
    <w:rPr>
      <w:color w:val="605E5C"/>
      <w:shd w:val="clear" w:color="auto" w:fill="E1DFDD"/>
    </w:rPr>
  </w:style>
  <w:style w:type="character" w:styleId="FollowedHyperlink">
    <w:name w:val="FollowedHyperlink"/>
    <w:basedOn w:val="DefaultParagraphFont"/>
    <w:uiPriority w:val="99"/>
    <w:semiHidden/>
    <w:unhideWhenUsed/>
    <w:rsid w:val="00450F0D"/>
    <w:rPr>
      <w:color w:val="954F72" w:themeColor="followedHyperlink"/>
      <w:u w:val="single"/>
    </w:rPr>
  </w:style>
  <w:style w:type="paragraph" w:customStyle="1" w:styleId="paragraph">
    <w:name w:val="paragraph"/>
    <w:basedOn w:val="Normal"/>
    <w:rsid w:val="00133B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33BC8"/>
  </w:style>
  <w:style w:type="character" w:customStyle="1" w:styleId="eop">
    <w:name w:val="eop"/>
    <w:basedOn w:val="DefaultParagraphFont"/>
    <w:rsid w:val="00133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874439">
      <w:bodyDiv w:val="1"/>
      <w:marLeft w:val="0"/>
      <w:marRight w:val="0"/>
      <w:marTop w:val="0"/>
      <w:marBottom w:val="0"/>
      <w:divBdr>
        <w:top w:val="none" w:sz="0" w:space="0" w:color="auto"/>
        <w:left w:val="none" w:sz="0" w:space="0" w:color="auto"/>
        <w:bottom w:val="none" w:sz="0" w:space="0" w:color="auto"/>
        <w:right w:val="none" w:sz="0" w:space="0" w:color="auto"/>
      </w:divBdr>
    </w:div>
    <w:div w:id="262958346">
      <w:bodyDiv w:val="1"/>
      <w:marLeft w:val="0"/>
      <w:marRight w:val="0"/>
      <w:marTop w:val="0"/>
      <w:marBottom w:val="0"/>
      <w:divBdr>
        <w:top w:val="none" w:sz="0" w:space="0" w:color="auto"/>
        <w:left w:val="none" w:sz="0" w:space="0" w:color="auto"/>
        <w:bottom w:val="none" w:sz="0" w:space="0" w:color="auto"/>
        <w:right w:val="none" w:sz="0" w:space="0" w:color="auto"/>
      </w:divBdr>
    </w:div>
    <w:div w:id="401411223">
      <w:bodyDiv w:val="1"/>
      <w:marLeft w:val="0"/>
      <w:marRight w:val="0"/>
      <w:marTop w:val="0"/>
      <w:marBottom w:val="0"/>
      <w:divBdr>
        <w:top w:val="none" w:sz="0" w:space="0" w:color="auto"/>
        <w:left w:val="none" w:sz="0" w:space="0" w:color="auto"/>
        <w:bottom w:val="none" w:sz="0" w:space="0" w:color="auto"/>
        <w:right w:val="none" w:sz="0" w:space="0" w:color="auto"/>
      </w:divBdr>
    </w:div>
    <w:div w:id="560529457">
      <w:bodyDiv w:val="1"/>
      <w:marLeft w:val="0"/>
      <w:marRight w:val="0"/>
      <w:marTop w:val="0"/>
      <w:marBottom w:val="0"/>
      <w:divBdr>
        <w:top w:val="none" w:sz="0" w:space="0" w:color="auto"/>
        <w:left w:val="none" w:sz="0" w:space="0" w:color="auto"/>
        <w:bottom w:val="none" w:sz="0" w:space="0" w:color="auto"/>
        <w:right w:val="none" w:sz="0" w:space="0" w:color="auto"/>
      </w:divBdr>
    </w:div>
    <w:div w:id="706028960">
      <w:bodyDiv w:val="1"/>
      <w:marLeft w:val="0"/>
      <w:marRight w:val="0"/>
      <w:marTop w:val="0"/>
      <w:marBottom w:val="0"/>
      <w:divBdr>
        <w:top w:val="none" w:sz="0" w:space="0" w:color="auto"/>
        <w:left w:val="none" w:sz="0" w:space="0" w:color="auto"/>
        <w:bottom w:val="none" w:sz="0" w:space="0" w:color="auto"/>
        <w:right w:val="none" w:sz="0" w:space="0" w:color="auto"/>
      </w:divBdr>
    </w:div>
    <w:div w:id="1439137169">
      <w:bodyDiv w:val="1"/>
      <w:marLeft w:val="0"/>
      <w:marRight w:val="0"/>
      <w:marTop w:val="0"/>
      <w:marBottom w:val="0"/>
      <w:divBdr>
        <w:top w:val="none" w:sz="0" w:space="0" w:color="auto"/>
        <w:left w:val="none" w:sz="0" w:space="0" w:color="auto"/>
        <w:bottom w:val="none" w:sz="0" w:space="0" w:color="auto"/>
        <w:right w:val="none" w:sz="0" w:space="0" w:color="auto"/>
      </w:divBdr>
    </w:div>
    <w:div w:id="1595089913">
      <w:bodyDiv w:val="1"/>
      <w:marLeft w:val="0"/>
      <w:marRight w:val="0"/>
      <w:marTop w:val="0"/>
      <w:marBottom w:val="0"/>
      <w:divBdr>
        <w:top w:val="none" w:sz="0" w:space="0" w:color="auto"/>
        <w:left w:val="none" w:sz="0" w:space="0" w:color="auto"/>
        <w:bottom w:val="none" w:sz="0" w:space="0" w:color="auto"/>
        <w:right w:val="none" w:sz="0" w:space="0" w:color="auto"/>
      </w:divBdr>
    </w:div>
    <w:div w:id="1618946582">
      <w:bodyDiv w:val="1"/>
      <w:marLeft w:val="0"/>
      <w:marRight w:val="0"/>
      <w:marTop w:val="0"/>
      <w:marBottom w:val="0"/>
      <w:divBdr>
        <w:top w:val="none" w:sz="0" w:space="0" w:color="auto"/>
        <w:left w:val="none" w:sz="0" w:space="0" w:color="auto"/>
        <w:bottom w:val="none" w:sz="0" w:space="0" w:color="auto"/>
        <w:right w:val="none" w:sz="0" w:space="0" w:color="auto"/>
      </w:divBdr>
    </w:div>
    <w:div w:id="1719744812">
      <w:bodyDiv w:val="1"/>
      <w:marLeft w:val="0"/>
      <w:marRight w:val="0"/>
      <w:marTop w:val="0"/>
      <w:marBottom w:val="0"/>
      <w:divBdr>
        <w:top w:val="none" w:sz="0" w:space="0" w:color="auto"/>
        <w:left w:val="none" w:sz="0" w:space="0" w:color="auto"/>
        <w:bottom w:val="none" w:sz="0" w:space="0" w:color="auto"/>
        <w:right w:val="none" w:sz="0" w:space="0" w:color="auto"/>
      </w:divBdr>
    </w:div>
    <w:div w:id="1959795449">
      <w:bodyDiv w:val="1"/>
      <w:marLeft w:val="0"/>
      <w:marRight w:val="0"/>
      <w:marTop w:val="0"/>
      <w:marBottom w:val="0"/>
      <w:divBdr>
        <w:top w:val="none" w:sz="0" w:space="0" w:color="auto"/>
        <w:left w:val="none" w:sz="0" w:space="0" w:color="auto"/>
        <w:bottom w:val="none" w:sz="0" w:space="0" w:color="auto"/>
        <w:right w:val="none" w:sz="0" w:space="0" w:color="auto"/>
      </w:divBdr>
    </w:div>
    <w:div w:id="2073042537">
      <w:bodyDiv w:val="1"/>
      <w:marLeft w:val="0"/>
      <w:marRight w:val="0"/>
      <w:marTop w:val="0"/>
      <w:marBottom w:val="0"/>
      <w:divBdr>
        <w:top w:val="none" w:sz="0" w:space="0" w:color="auto"/>
        <w:left w:val="none" w:sz="0" w:space="0" w:color="auto"/>
        <w:bottom w:val="none" w:sz="0" w:space="0" w:color="auto"/>
        <w:right w:val="none" w:sz="0" w:space="0" w:color="auto"/>
      </w:divBdr>
    </w:div>
    <w:div w:id="213208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healeyfieldparishcouncil.co.uk" TargetMode="External"/><Relationship Id="rId2" Type="http://schemas.openxmlformats.org/officeDocument/2006/relationships/hyperlink" Target="mailto:contact@healeyfieldparishcouncil.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46ABB-7909-4775-94DE-0CE69E48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4</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dc:creator>
  <cp:keywords/>
  <dc:description/>
  <cp:lastModifiedBy>Contact</cp:lastModifiedBy>
  <cp:revision>350</cp:revision>
  <cp:lastPrinted>2023-03-30T14:53:00Z</cp:lastPrinted>
  <dcterms:created xsi:type="dcterms:W3CDTF">2023-12-03T09:14:00Z</dcterms:created>
  <dcterms:modified xsi:type="dcterms:W3CDTF">2024-03-28T20:03:00Z</dcterms:modified>
</cp:coreProperties>
</file>